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94FE5" w:rsidRPr="00843C33" w:rsidRDefault="00594FE5" w:rsidP="008866D0">
      <w:pPr>
        <w:spacing w:line="259" w:lineRule="auto"/>
        <w:jc w:val="both"/>
        <w:rPr>
          <w:rFonts w:ascii="Calibri" w:eastAsia="Calibri" w:hAnsi="Calibri" w:cs="Arial"/>
          <w:b/>
          <w:sz w:val="22"/>
          <w:szCs w:val="22"/>
          <w:u w:val="single"/>
          <w:lang w:val="en-US"/>
        </w:rPr>
      </w:pPr>
    </w:p>
    <w:p w14:paraId="3E7A9F1C" w14:textId="77777777" w:rsidR="00594FE5" w:rsidRPr="00843C33" w:rsidRDefault="00594FE5" w:rsidP="008866D0">
      <w:pPr>
        <w:spacing w:after="160" w:line="259" w:lineRule="auto"/>
        <w:jc w:val="both"/>
        <w:rPr>
          <w:rFonts w:ascii="Calibri" w:eastAsia="Calibri" w:hAnsi="Calibri" w:cs="Arial"/>
          <w:b/>
          <w:sz w:val="22"/>
          <w:szCs w:val="22"/>
          <w:u w:val="single"/>
          <w:lang w:val="en-US"/>
        </w:rPr>
      </w:pPr>
      <w:r w:rsidRPr="00843C33">
        <w:rPr>
          <w:rFonts w:ascii="Calibri" w:eastAsia="Calibri" w:hAnsi="Calibri" w:cs="Arial"/>
          <w:b/>
          <w:sz w:val="22"/>
          <w:szCs w:val="22"/>
          <w:u w:val="single"/>
          <w:lang w:val="en-US"/>
        </w:rPr>
        <w:t>Introduction</w:t>
      </w:r>
    </w:p>
    <w:p w14:paraId="739FF2A8" w14:textId="77777777" w:rsidR="00594FE5" w:rsidRPr="00843C33" w:rsidRDefault="00594FE5" w:rsidP="008866D0">
      <w:pPr>
        <w:spacing w:after="160" w:line="259" w:lineRule="auto"/>
        <w:jc w:val="both"/>
        <w:rPr>
          <w:rFonts w:ascii="Calibri" w:eastAsia="Calibri" w:hAnsi="Calibri" w:cs="Arial"/>
          <w:sz w:val="22"/>
          <w:szCs w:val="22"/>
          <w:lang w:val="en-US"/>
        </w:rPr>
      </w:pPr>
      <w:r w:rsidRPr="00843C33">
        <w:rPr>
          <w:rFonts w:ascii="Calibri" w:eastAsia="Calibri" w:hAnsi="Calibri" w:cs="Arial"/>
          <w:sz w:val="22"/>
          <w:szCs w:val="22"/>
          <w:lang w:val="en-US"/>
        </w:rPr>
        <w:t xml:space="preserve">Modern slavery is a crime and a violation of fundamental human right. It takes various forms such as slavery, servitude, forced and compulsory </w:t>
      </w:r>
      <w:proofErr w:type="spellStart"/>
      <w:r w:rsidRPr="00843C33">
        <w:rPr>
          <w:rFonts w:ascii="Calibri" w:eastAsia="Calibri" w:hAnsi="Calibri" w:cs="Arial"/>
          <w:sz w:val="22"/>
          <w:szCs w:val="22"/>
          <w:lang w:val="en-US"/>
        </w:rPr>
        <w:t>labour</w:t>
      </w:r>
      <w:proofErr w:type="spellEnd"/>
      <w:r w:rsidRPr="00843C33">
        <w:rPr>
          <w:rFonts w:ascii="Calibri" w:eastAsia="Calibri" w:hAnsi="Calibri" w:cs="Arial"/>
          <w:sz w:val="22"/>
          <w:szCs w:val="22"/>
          <w:lang w:val="en-US"/>
        </w:rPr>
        <w:t xml:space="preserve"> and human trafficking, all of which have in common the deprivation of a person’s liberty by another in order to exploit them for personal or commercial gain. We have a </w:t>
      </w:r>
      <w:proofErr w:type="gramStart"/>
      <w:r w:rsidRPr="00843C33">
        <w:rPr>
          <w:rFonts w:ascii="Calibri" w:eastAsia="Calibri" w:hAnsi="Calibri" w:cs="Arial"/>
          <w:sz w:val="22"/>
          <w:szCs w:val="22"/>
          <w:lang w:val="en-US"/>
        </w:rPr>
        <w:t>zero tolerance</w:t>
      </w:r>
      <w:proofErr w:type="gramEnd"/>
      <w:r w:rsidRPr="00843C33">
        <w:rPr>
          <w:rFonts w:ascii="Calibri" w:eastAsia="Calibri" w:hAnsi="Calibri" w:cs="Arial"/>
          <w:sz w:val="22"/>
          <w:szCs w:val="22"/>
          <w:lang w:val="en-US"/>
        </w:rPr>
        <w:t xml:space="preserv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our supply chains. </w:t>
      </w:r>
    </w:p>
    <w:p w14:paraId="15A7C28E" w14:textId="77777777" w:rsidR="00594FE5" w:rsidRPr="00843C33" w:rsidRDefault="00594FE5" w:rsidP="008866D0">
      <w:pPr>
        <w:spacing w:after="160" w:line="259" w:lineRule="auto"/>
        <w:jc w:val="both"/>
        <w:rPr>
          <w:rFonts w:ascii="Calibri" w:eastAsia="Calibri" w:hAnsi="Calibri" w:cs="Arial"/>
          <w:sz w:val="22"/>
          <w:szCs w:val="22"/>
          <w:lang w:val="en-US"/>
        </w:rPr>
      </w:pPr>
      <w:r w:rsidRPr="00843C33">
        <w:rPr>
          <w:rFonts w:ascii="Calibri" w:eastAsia="Calibri" w:hAnsi="Calibri" w:cs="Arial"/>
          <w:sz w:val="22"/>
          <w:szCs w:val="22"/>
          <w:lang w:val="en-US"/>
        </w:rPr>
        <w:t xml:space="preserve">We are also committed to ensuring there is transparency in our own business and in our approach to tackling modern slavery throughout our supply chains, consistent with our disclosure obligations under the </w:t>
      </w:r>
      <w:r w:rsidRPr="00843C33">
        <w:rPr>
          <w:rFonts w:ascii="Calibri" w:eastAsia="Calibri" w:hAnsi="Calibri" w:cs="Arial"/>
          <w:i/>
          <w:sz w:val="22"/>
          <w:szCs w:val="22"/>
          <w:lang w:val="en-US"/>
        </w:rPr>
        <w:t>Modern Slavery Act 2015</w:t>
      </w:r>
      <w:r w:rsidRPr="00843C33">
        <w:rPr>
          <w:rFonts w:ascii="Calibri" w:eastAsia="Calibri" w:hAnsi="Calibri" w:cs="Arial"/>
          <w:sz w:val="22"/>
          <w:szCs w:val="22"/>
          <w:lang w:val="en-US"/>
        </w:rPr>
        <w:t xml:space="preserve">. We expect the same high standards from all of our contractors, suppliers and other business partners, and as part of our contracting processes, we include specific prohibitions against the use of forced, compulsory or trafficked </w:t>
      </w:r>
      <w:proofErr w:type="spellStart"/>
      <w:r w:rsidRPr="00843C33">
        <w:rPr>
          <w:rFonts w:ascii="Calibri" w:eastAsia="Calibri" w:hAnsi="Calibri" w:cs="Arial"/>
          <w:sz w:val="22"/>
          <w:szCs w:val="22"/>
          <w:lang w:val="en-US"/>
        </w:rPr>
        <w:t>labour</w:t>
      </w:r>
      <w:proofErr w:type="spellEnd"/>
      <w:r w:rsidRPr="00843C33">
        <w:rPr>
          <w:rFonts w:ascii="Calibri" w:eastAsia="Calibri" w:hAnsi="Calibri" w:cs="Arial"/>
          <w:sz w:val="22"/>
          <w:szCs w:val="22"/>
          <w:lang w:val="en-US"/>
        </w:rPr>
        <w:t xml:space="preserve">, or anyone held in slavery or servitude, weather adults or children and we expect that suppliers will hold their own suppliers to the same standard. </w:t>
      </w:r>
    </w:p>
    <w:p w14:paraId="39BA12A4" w14:textId="77777777" w:rsidR="00594FE5" w:rsidRPr="00843C33" w:rsidRDefault="00594FE5" w:rsidP="008866D0">
      <w:pPr>
        <w:spacing w:after="160" w:line="259" w:lineRule="auto"/>
        <w:jc w:val="both"/>
        <w:rPr>
          <w:rFonts w:ascii="Calibri" w:eastAsia="Calibri" w:hAnsi="Calibri" w:cs="Arial"/>
          <w:sz w:val="22"/>
          <w:szCs w:val="22"/>
          <w:lang w:val="en-US"/>
        </w:rPr>
      </w:pPr>
      <w:r w:rsidRPr="00843C33">
        <w:rPr>
          <w:rFonts w:ascii="Calibri" w:eastAsia="Calibri" w:hAnsi="Calibri" w:cs="Arial"/>
          <w:sz w:val="22"/>
          <w:szCs w:val="22"/>
          <w:lang w:val="en-US"/>
        </w:rPr>
        <w:t xml:space="preserve">This policy applies to all persons working for us or on our behalf in any capacity, including employees at all levels, directors, officers, agency workers, seconded workers, volunteers, interns, agents, contractor, external consultants, third party representatives and business partners. </w:t>
      </w:r>
    </w:p>
    <w:p w14:paraId="06500DF4" w14:textId="77777777" w:rsidR="00594FE5" w:rsidRPr="00843C33" w:rsidRDefault="00594FE5" w:rsidP="008866D0">
      <w:pPr>
        <w:spacing w:after="160" w:line="259" w:lineRule="auto"/>
        <w:jc w:val="both"/>
        <w:rPr>
          <w:rFonts w:ascii="Calibri" w:eastAsia="Calibri" w:hAnsi="Calibri" w:cs="Arial"/>
          <w:b/>
          <w:sz w:val="22"/>
          <w:szCs w:val="22"/>
          <w:u w:val="single"/>
          <w:lang w:val="en-US"/>
        </w:rPr>
      </w:pPr>
      <w:r w:rsidRPr="00843C33">
        <w:rPr>
          <w:rFonts w:ascii="Calibri" w:eastAsia="Calibri" w:hAnsi="Calibri" w:cs="Arial"/>
          <w:b/>
          <w:sz w:val="22"/>
          <w:szCs w:val="22"/>
          <w:u w:val="single"/>
          <w:lang w:val="en-US"/>
        </w:rPr>
        <w:t>Responsibility for the Policy</w:t>
      </w:r>
    </w:p>
    <w:p w14:paraId="6B5DAA77" w14:textId="77777777" w:rsidR="00594FE5" w:rsidRPr="00843C33" w:rsidRDefault="00594FE5" w:rsidP="008866D0">
      <w:pPr>
        <w:spacing w:after="160" w:line="259" w:lineRule="auto"/>
        <w:jc w:val="both"/>
        <w:rPr>
          <w:rFonts w:ascii="Calibri" w:eastAsia="Calibri" w:hAnsi="Calibri" w:cs="Arial"/>
          <w:sz w:val="22"/>
          <w:szCs w:val="22"/>
          <w:lang w:val="en-US"/>
        </w:rPr>
      </w:pPr>
      <w:r w:rsidRPr="00843C33">
        <w:rPr>
          <w:rFonts w:ascii="Calibri" w:eastAsia="Calibri" w:hAnsi="Calibri" w:cs="Arial"/>
          <w:sz w:val="22"/>
          <w:szCs w:val="22"/>
          <w:lang w:val="en-US"/>
        </w:rPr>
        <w:t xml:space="preserve">The Board of Directors has overall responsibility for ensuring this policy complies with our legal and ethical obligation, and that all those under our control comply with it. </w:t>
      </w:r>
    </w:p>
    <w:p w14:paraId="5E20F59A" w14:textId="77777777" w:rsidR="00594FE5" w:rsidRPr="00843C33" w:rsidRDefault="00594FE5" w:rsidP="008866D0">
      <w:pPr>
        <w:spacing w:after="160" w:line="259" w:lineRule="auto"/>
        <w:jc w:val="both"/>
        <w:rPr>
          <w:rFonts w:ascii="Calibri" w:eastAsia="Calibri" w:hAnsi="Calibri" w:cs="Arial"/>
          <w:sz w:val="22"/>
          <w:szCs w:val="22"/>
          <w:lang w:val="en-US"/>
        </w:rPr>
      </w:pPr>
      <w:r w:rsidRPr="00843C33">
        <w:rPr>
          <w:rFonts w:ascii="Calibri" w:eastAsia="Calibri" w:hAnsi="Calibri" w:cs="Arial"/>
          <w:sz w:val="22"/>
          <w:szCs w:val="22"/>
          <w:lang w:val="en-US"/>
        </w:rPr>
        <w:t xml:space="preserve">The Compliance Director has primary and day to day responsibility for implementing this policy, monitoring its use and effectiveness, dealing with any queries about it, and auditing internal control systems and procedures to ensure they are effective in countering modern day slavery. </w:t>
      </w:r>
    </w:p>
    <w:p w14:paraId="0CA44261" w14:textId="77777777" w:rsidR="00594FE5" w:rsidRPr="00843C33" w:rsidRDefault="00594FE5" w:rsidP="008866D0">
      <w:pPr>
        <w:spacing w:after="160" w:line="259" w:lineRule="auto"/>
        <w:jc w:val="both"/>
        <w:rPr>
          <w:rFonts w:ascii="Calibri" w:eastAsia="Calibri" w:hAnsi="Calibri" w:cs="Arial"/>
          <w:sz w:val="22"/>
          <w:szCs w:val="22"/>
          <w:lang w:val="en-US"/>
        </w:rPr>
      </w:pPr>
      <w:r w:rsidRPr="00843C33">
        <w:rPr>
          <w:rFonts w:ascii="Calibri" w:eastAsia="Calibri" w:hAnsi="Calibri" w:cs="Arial"/>
          <w:sz w:val="22"/>
          <w:szCs w:val="22"/>
          <w:lang w:val="en-US"/>
        </w:rPr>
        <w:t xml:space="preserve">Management at all levels are responsible for ensuring those reporting to them understand and comply with this policy and are given adequate instruction. </w:t>
      </w:r>
    </w:p>
    <w:p w14:paraId="310D130B" w14:textId="77777777" w:rsidR="00594FE5" w:rsidRPr="00843C33" w:rsidRDefault="00594FE5" w:rsidP="008866D0">
      <w:pPr>
        <w:spacing w:after="160" w:line="259" w:lineRule="auto"/>
        <w:jc w:val="both"/>
        <w:rPr>
          <w:rFonts w:ascii="Calibri" w:eastAsia="Calibri" w:hAnsi="Calibri" w:cs="Arial"/>
          <w:sz w:val="22"/>
          <w:szCs w:val="22"/>
          <w:lang w:val="en-US"/>
        </w:rPr>
      </w:pPr>
      <w:r w:rsidRPr="00843C33">
        <w:rPr>
          <w:rFonts w:ascii="Calibri" w:eastAsia="Calibri" w:hAnsi="Calibri" w:cs="Arial"/>
          <w:sz w:val="22"/>
          <w:szCs w:val="22"/>
          <w:lang w:val="en-US"/>
        </w:rPr>
        <w:t xml:space="preserve">You are invited to comment on this policy and suggest ways in which it might be improved. comments, suggestions and queries are encouraged and should be addressed to the compliance director. </w:t>
      </w:r>
    </w:p>
    <w:p w14:paraId="40266276" w14:textId="77777777" w:rsidR="00594FE5" w:rsidRPr="00843C33" w:rsidRDefault="00594FE5" w:rsidP="008866D0">
      <w:pPr>
        <w:spacing w:after="160" w:line="259" w:lineRule="auto"/>
        <w:jc w:val="both"/>
        <w:rPr>
          <w:rFonts w:ascii="Calibri" w:eastAsia="Calibri" w:hAnsi="Calibri" w:cs="Arial"/>
          <w:b/>
          <w:sz w:val="22"/>
          <w:szCs w:val="22"/>
          <w:u w:val="single"/>
          <w:lang w:val="en-US"/>
        </w:rPr>
      </w:pPr>
      <w:r w:rsidRPr="00843C33">
        <w:rPr>
          <w:rFonts w:ascii="Calibri" w:eastAsia="Calibri" w:hAnsi="Calibri" w:cs="Arial"/>
          <w:b/>
          <w:sz w:val="22"/>
          <w:szCs w:val="22"/>
          <w:u w:val="single"/>
          <w:lang w:val="en-US"/>
        </w:rPr>
        <w:t xml:space="preserve">Compliance with the Policy </w:t>
      </w:r>
    </w:p>
    <w:p w14:paraId="049949C2" w14:textId="77777777" w:rsidR="00594FE5" w:rsidRPr="00843C33" w:rsidRDefault="00594FE5" w:rsidP="008866D0">
      <w:pPr>
        <w:numPr>
          <w:ilvl w:val="0"/>
          <w:numId w:val="1"/>
        </w:numPr>
        <w:spacing w:after="160" w:line="259" w:lineRule="auto"/>
        <w:contextualSpacing/>
        <w:jc w:val="both"/>
        <w:rPr>
          <w:rFonts w:ascii="Calibri" w:eastAsia="Calibri" w:hAnsi="Calibri" w:cs="Arial"/>
          <w:sz w:val="22"/>
          <w:szCs w:val="22"/>
          <w:lang w:val="en-US"/>
        </w:rPr>
      </w:pPr>
      <w:r w:rsidRPr="00843C33">
        <w:rPr>
          <w:rFonts w:ascii="Calibri" w:eastAsia="Calibri" w:hAnsi="Calibri" w:cs="Arial"/>
          <w:sz w:val="22"/>
          <w:szCs w:val="22"/>
          <w:lang w:val="en-US"/>
        </w:rPr>
        <w:t xml:space="preserve">You must ensure you read understand and comply with this policy </w:t>
      </w:r>
    </w:p>
    <w:p w14:paraId="5E64DA48" w14:textId="77777777" w:rsidR="00594FE5" w:rsidRPr="00843C33" w:rsidRDefault="00594FE5" w:rsidP="008866D0">
      <w:pPr>
        <w:numPr>
          <w:ilvl w:val="0"/>
          <w:numId w:val="1"/>
        </w:numPr>
        <w:spacing w:after="160" w:line="259" w:lineRule="auto"/>
        <w:contextualSpacing/>
        <w:jc w:val="both"/>
        <w:rPr>
          <w:rFonts w:ascii="Calibri" w:eastAsia="Calibri" w:hAnsi="Calibri" w:cs="Arial"/>
          <w:sz w:val="22"/>
          <w:szCs w:val="22"/>
          <w:lang w:val="en-US"/>
        </w:rPr>
      </w:pPr>
      <w:r w:rsidRPr="00843C33">
        <w:rPr>
          <w:rFonts w:ascii="Calibri" w:eastAsia="Calibri" w:hAnsi="Calibri" w:cs="Arial"/>
          <w:sz w:val="22"/>
          <w:szCs w:val="22"/>
          <w:lang w:val="en-US"/>
        </w:rPr>
        <w:t xml:space="preserve">You must notify your manager or the compliance director as soon as possible if you believe or suspect that a conflict with this policy has occurred or may occur in the future. </w:t>
      </w:r>
    </w:p>
    <w:p w14:paraId="02307EF2" w14:textId="77777777" w:rsidR="00594FE5" w:rsidRPr="00843C33" w:rsidRDefault="00594FE5" w:rsidP="008866D0">
      <w:pPr>
        <w:numPr>
          <w:ilvl w:val="0"/>
          <w:numId w:val="1"/>
        </w:numPr>
        <w:spacing w:after="160" w:line="259" w:lineRule="auto"/>
        <w:contextualSpacing/>
        <w:jc w:val="both"/>
        <w:rPr>
          <w:rFonts w:ascii="Calibri" w:eastAsia="Calibri" w:hAnsi="Calibri" w:cs="Arial"/>
          <w:sz w:val="22"/>
          <w:szCs w:val="22"/>
          <w:lang w:val="en-US"/>
        </w:rPr>
      </w:pPr>
      <w:r w:rsidRPr="00843C33">
        <w:rPr>
          <w:rFonts w:ascii="Calibri" w:eastAsia="Calibri" w:hAnsi="Calibri" w:cs="Arial"/>
          <w:sz w:val="22"/>
          <w:szCs w:val="22"/>
          <w:lang w:val="en-US"/>
        </w:rPr>
        <w:t>You are encouraged to raise concerns about any issue or suspicion of modern slavery in any parts of our business or supply chains of any supplier tier at the earliest possible stage.</w:t>
      </w:r>
    </w:p>
    <w:p w14:paraId="4CBE2F41" w14:textId="77777777" w:rsidR="00594FE5" w:rsidRPr="00843C33" w:rsidRDefault="00594FE5" w:rsidP="008866D0">
      <w:pPr>
        <w:numPr>
          <w:ilvl w:val="0"/>
          <w:numId w:val="1"/>
        </w:numPr>
        <w:spacing w:after="160" w:line="259" w:lineRule="auto"/>
        <w:contextualSpacing/>
        <w:jc w:val="both"/>
        <w:rPr>
          <w:rFonts w:ascii="Calibri" w:eastAsia="Calibri" w:hAnsi="Calibri" w:cs="Arial"/>
          <w:sz w:val="22"/>
          <w:szCs w:val="22"/>
          <w:lang w:val="en-US"/>
        </w:rPr>
      </w:pPr>
      <w:r w:rsidRPr="00843C33">
        <w:rPr>
          <w:rFonts w:ascii="Calibri" w:eastAsia="Calibri" w:hAnsi="Calibri" w:cs="Arial"/>
          <w:sz w:val="22"/>
          <w:szCs w:val="22"/>
          <w:lang w:val="en-US"/>
        </w:rPr>
        <w:t xml:space="preserve">If you believe or suspect a breach of this policy has occurred or that it may occur, you must notify your manager or report it the Compliance Director immediately. </w:t>
      </w:r>
    </w:p>
    <w:p w14:paraId="1F1328D6" w14:textId="77777777" w:rsidR="00594FE5" w:rsidRPr="00843C33" w:rsidRDefault="00594FE5" w:rsidP="008866D0">
      <w:pPr>
        <w:numPr>
          <w:ilvl w:val="0"/>
          <w:numId w:val="1"/>
        </w:numPr>
        <w:spacing w:after="160" w:line="259" w:lineRule="auto"/>
        <w:contextualSpacing/>
        <w:jc w:val="both"/>
        <w:rPr>
          <w:rFonts w:ascii="Calibri" w:eastAsia="Calibri" w:hAnsi="Calibri" w:cs="Arial"/>
          <w:sz w:val="22"/>
          <w:szCs w:val="22"/>
          <w:lang w:val="en-US"/>
        </w:rPr>
      </w:pPr>
      <w:r w:rsidRPr="00843C33">
        <w:rPr>
          <w:rFonts w:ascii="Calibri" w:eastAsia="Calibri" w:hAnsi="Calibri" w:cs="Arial"/>
          <w:sz w:val="22"/>
          <w:szCs w:val="22"/>
          <w:lang w:val="en-US"/>
        </w:rPr>
        <w:t xml:space="preserve">If you are unsure about whether a particular act, the treatment of workers more generally or their working conditions within any tier of our supply chains constitutes any of the various forms of modern slavery raise it with your manager or the compliance director. </w:t>
      </w:r>
    </w:p>
    <w:p w14:paraId="0A37501D" w14:textId="77777777" w:rsidR="00594FE5" w:rsidRPr="00843C33" w:rsidRDefault="00594FE5" w:rsidP="008866D0">
      <w:pPr>
        <w:spacing w:after="160" w:line="259" w:lineRule="auto"/>
        <w:ind w:left="405"/>
        <w:contextualSpacing/>
        <w:jc w:val="both"/>
        <w:rPr>
          <w:rFonts w:ascii="Calibri" w:eastAsia="Calibri" w:hAnsi="Calibri" w:cs="Arial"/>
          <w:sz w:val="22"/>
          <w:szCs w:val="22"/>
          <w:lang w:val="en-US"/>
        </w:rPr>
      </w:pPr>
    </w:p>
    <w:p w14:paraId="3209272F" w14:textId="77777777" w:rsidR="00594FE5" w:rsidRPr="00843C33" w:rsidRDefault="00594FE5" w:rsidP="008866D0">
      <w:pPr>
        <w:spacing w:after="160" w:line="259" w:lineRule="auto"/>
        <w:ind w:left="405"/>
        <w:contextualSpacing/>
        <w:jc w:val="both"/>
        <w:rPr>
          <w:rFonts w:ascii="Calibri" w:eastAsia="Calibri" w:hAnsi="Calibri" w:cs="Arial"/>
          <w:b/>
          <w:i/>
          <w:sz w:val="22"/>
          <w:szCs w:val="22"/>
          <w:lang w:val="en-US"/>
        </w:rPr>
      </w:pPr>
      <w:r w:rsidRPr="00843C33">
        <w:rPr>
          <w:rFonts w:ascii="Calibri" w:eastAsia="Calibri" w:hAnsi="Calibri" w:cs="Arial"/>
          <w:b/>
          <w:i/>
          <w:sz w:val="22"/>
          <w:szCs w:val="22"/>
          <w:lang w:val="en-US"/>
        </w:rPr>
        <w:t xml:space="preserve">We aim to encourage openness and will support anyone who raises a genuine concern in good faith under this policy, even if they turn out to be mistaken. </w:t>
      </w:r>
    </w:p>
    <w:p w14:paraId="5DAB6C7B" w14:textId="77777777" w:rsidR="00594FE5" w:rsidRPr="00843C33" w:rsidRDefault="00594FE5" w:rsidP="008866D0">
      <w:pPr>
        <w:spacing w:after="160" w:line="259" w:lineRule="auto"/>
        <w:ind w:left="405"/>
        <w:contextualSpacing/>
        <w:jc w:val="both"/>
        <w:rPr>
          <w:rFonts w:ascii="Calibri" w:eastAsia="Calibri" w:hAnsi="Calibri" w:cs="Arial"/>
          <w:sz w:val="22"/>
          <w:szCs w:val="22"/>
          <w:lang w:val="en-US"/>
        </w:rPr>
      </w:pPr>
    </w:p>
    <w:p w14:paraId="176AFD46" w14:textId="77777777" w:rsidR="00594FE5" w:rsidRPr="00843C33" w:rsidRDefault="00594FE5" w:rsidP="008866D0">
      <w:pPr>
        <w:spacing w:after="160" w:line="259" w:lineRule="auto"/>
        <w:ind w:left="405"/>
        <w:contextualSpacing/>
        <w:jc w:val="both"/>
        <w:rPr>
          <w:rFonts w:ascii="Calibri" w:eastAsia="Calibri" w:hAnsi="Calibri" w:cs="Arial"/>
          <w:sz w:val="22"/>
          <w:szCs w:val="22"/>
          <w:lang w:val="en-US"/>
        </w:rPr>
      </w:pPr>
      <w:r w:rsidRPr="00843C33">
        <w:rPr>
          <w:rFonts w:ascii="Calibri" w:eastAsia="Calibri" w:hAnsi="Calibri" w:cs="Arial"/>
          <w:sz w:val="22"/>
          <w:szCs w:val="22"/>
          <w:lang w:val="en-US"/>
        </w:rPr>
        <w:lastRenderedPageBreak/>
        <w:t xml:space="preserve">We are committed to ensuring no one suffers any detrimental treatment as a result of reporting in good faith their suspicion that modern slavery of whatever form is or may be taking place in any part of our own business or in any of our supply chains. Detrimental treatment incudes dismissal, disciplinary action threats or other unfavorable treatment connected with raising a concern. If you believe that you have suffered any such treatment you should inform the Compliance Director immediately. If the matter is not remedied and you are an employee, you should raise it formally using our Grievance Procedure. </w:t>
      </w:r>
    </w:p>
    <w:p w14:paraId="02EB378F" w14:textId="77777777" w:rsidR="00594FE5" w:rsidRPr="00843C33" w:rsidRDefault="00594FE5" w:rsidP="008866D0">
      <w:pPr>
        <w:spacing w:after="160" w:line="259" w:lineRule="auto"/>
        <w:contextualSpacing/>
        <w:jc w:val="both"/>
        <w:rPr>
          <w:rFonts w:ascii="Calibri" w:eastAsia="Calibri" w:hAnsi="Calibri" w:cs="Arial"/>
          <w:sz w:val="22"/>
          <w:szCs w:val="22"/>
          <w:lang w:val="en-US"/>
        </w:rPr>
      </w:pPr>
    </w:p>
    <w:p w14:paraId="1C7F8BFE" w14:textId="77777777" w:rsidR="00594FE5" w:rsidRPr="00843C33" w:rsidRDefault="00594FE5" w:rsidP="008866D0">
      <w:pPr>
        <w:spacing w:after="160" w:line="259" w:lineRule="auto"/>
        <w:ind w:left="405"/>
        <w:contextualSpacing/>
        <w:jc w:val="both"/>
        <w:rPr>
          <w:rFonts w:ascii="Calibri" w:eastAsia="Calibri" w:hAnsi="Calibri" w:cs="Arial"/>
          <w:b/>
          <w:sz w:val="22"/>
          <w:szCs w:val="22"/>
          <w:u w:val="single"/>
          <w:lang w:val="en-US"/>
        </w:rPr>
      </w:pPr>
      <w:r w:rsidRPr="00843C33">
        <w:rPr>
          <w:rFonts w:ascii="Calibri" w:eastAsia="Calibri" w:hAnsi="Calibri" w:cs="Arial"/>
          <w:b/>
          <w:sz w:val="22"/>
          <w:szCs w:val="22"/>
          <w:u w:val="single"/>
          <w:lang w:val="en-US"/>
        </w:rPr>
        <w:t xml:space="preserve">Breaches of this Policy </w:t>
      </w:r>
    </w:p>
    <w:p w14:paraId="6A05A809" w14:textId="77777777" w:rsidR="00594FE5" w:rsidRPr="00843C33" w:rsidRDefault="00594FE5" w:rsidP="008866D0">
      <w:pPr>
        <w:spacing w:after="160" w:line="259" w:lineRule="auto"/>
        <w:ind w:left="405"/>
        <w:contextualSpacing/>
        <w:jc w:val="both"/>
        <w:rPr>
          <w:rFonts w:ascii="Calibri" w:eastAsia="Calibri" w:hAnsi="Calibri" w:cs="Arial"/>
          <w:b/>
          <w:sz w:val="22"/>
          <w:szCs w:val="22"/>
          <w:u w:val="single"/>
          <w:lang w:val="en-US"/>
        </w:rPr>
      </w:pPr>
    </w:p>
    <w:p w14:paraId="64104721" w14:textId="77777777" w:rsidR="00594FE5" w:rsidRPr="00843C33" w:rsidRDefault="00594FE5" w:rsidP="008866D0">
      <w:pPr>
        <w:numPr>
          <w:ilvl w:val="0"/>
          <w:numId w:val="1"/>
        </w:numPr>
        <w:spacing w:after="160" w:line="259" w:lineRule="auto"/>
        <w:contextualSpacing/>
        <w:jc w:val="both"/>
        <w:rPr>
          <w:rFonts w:ascii="Calibri" w:eastAsia="Calibri" w:hAnsi="Calibri" w:cs="Arial"/>
          <w:sz w:val="22"/>
          <w:szCs w:val="22"/>
          <w:lang w:val="en-US"/>
        </w:rPr>
      </w:pPr>
      <w:r w:rsidRPr="00843C33">
        <w:rPr>
          <w:rFonts w:ascii="Calibri" w:eastAsia="Calibri" w:hAnsi="Calibri" w:cs="Arial"/>
          <w:sz w:val="22"/>
          <w:szCs w:val="22"/>
          <w:lang w:val="en-US"/>
        </w:rPr>
        <w:t>Any employee who breaches this policy will face disciplinary action, which could result in dismissal for misconduct or gross misconduct.</w:t>
      </w:r>
    </w:p>
    <w:p w14:paraId="5A39BBE3" w14:textId="77777777" w:rsidR="00594FE5" w:rsidRPr="00843C33" w:rsidRDefault="00594FE5" w:rsidP="008866D0">
      <w:pPr>
        <w:spacing w:after="160" w:line="259" w:lineRule="auto"/>
        <w:ind w:left="405"/>
        <w:contextualSpacing/>
        <w:jc w:val="both"/>
        <w:rPr>
          <w:rFonts w:ascii="Calibri" w:eastAsia="Calibri" w:hAnsi="Calibri" w:cs="Arial"/>
          <w:sz w:val="22"/>
          <w:szCs w:val="22"/>
          <w:lang w:val="en-US"/>
        </w:rPr>
      </w:pPr>
    </w:p>
    <w:p w14:paraId="411DC822" w14:textId="77777777" w:rsidR="00594FE5" w:rsidRPr="00843C33" w:rsidRDefault="00594FE5" w:rsidP="008866D0">
      <w:pPr>
        <w:numPr>
          <w:ilvl w:val="0"/>
          <w:numId w:val="1"/>
        </w:numPr>
        <w:spacing w:after="160" w:line="259" w:lineRule="auto"/>
        <w:contextualSpacing/>
        <w:jc w:val="both"/>
        <w:rPr>
          <w:rFonts w:ascii="Calibri" w:eastAsia="Calibri" w:hAnsi="Calibri" w:cs="Arial"/>
          <w:sz w:val="22"/>
          <w:szCs w:val="22"/>
          <w:lang w:val="en-US"/>
        </w:rPr>
      </w:pPr>
      <w:r w:rsidRPr="00843C33">
        <w:rPr>
          <w:rFonts w:ascii="Calibri" w:eastAsia="Calibri" w:hAnsi="Calibri" w:cs="Arial"/>
          <w:sz w:val="22"/>
          <w:szCs w:val="22"/>
          <w:lang w:val="en-US"/>
        </w:rPr>
        <w:t xml:space="preserve">We may terminate our relationship with other individuals and organizations working on our behalf if they breach this policy. </w:t>
      </w:r>
    </w:p>
    <w:p w14:paraId="41C8F396" w14:textId="77777777" w:rsidR="00594FE5" w:rsidRPr="00843C33" w:rsidRDefault="00594FE5" w:rsidP="008866D0">
      <w:pPr>
        <w:spacing w:after="160" w:line="259" w:lineRule="auto"/>
        <w:ind w:left="720"/>
        <w:contextualSpacing/>
        <w:jc w:val="both"/>
        <w:rPr>
          <w:rFonts w:ascii="Calibri" w:eastAsia="Calibri" w:hAnsi="Calibri" w:cs="Arial"/>
          <w:sz w:val="22"/>
          <w:szCs w:val="22"/>
          <w:lang w:val="en-US"/>
        </w:rPr>
      </w:pPr>
    </w:p>
    <w:p w14:paraId="72A3D3EC" w14:textId="4D8DB13F" w:rsidR="00594FE5" w:rsidRPr="00843C33" w:rsidRDefault="00BA1B52" w:rsidP="008866D0">
      <w:pPr>
        <w:spacing w:after="160" w:line="259" w:lineRule="auto"/>
        <w:jc w:val="both"/>
        <w:rPr>
          <w:rFonts w:ascii="Calibri" w:eastAsia="Calibri" w:hAnsi="Calibri" w:cs="Arial"/>
          <w:sz w:val="22"/>
          <w:szCs w:val="22"/>
        </w:rPr>
      </w:pPr>
      <w:r>
        <w:rPr>
          <w:rFonts w:ascii="Calibri" w:eastAsia="Calibri" w:hAnsi="Calibri" w:cs="Arial"/>
          <w:noProof/>
          <w:sz w:val="22"/>
          <w:szCs w:val="22"/>
        </w:rPr>
        <mc:AlternateContent>
          <mc:Choice Requires="wpi">
            <w:drawing>
              <wp:anchor distT="0" distB="0" distL="114300" distR="114300" simplePos="0" relativeHeight="251665408" behindDoc="0" locked="0" layoutInCell="1" allowOverlap="1" wp14:anchorId="4FD5A2BD" wp14:editId="505CAECB">
                <wp:simplePos x="0" y="0"/>
                <wp:positionH relativeFrom="column">
                  <wp:posOffset>2497233</wp:posOffset>
                </wp:positionH>
                <wp:positionV relativeFrom="paragraph">
                  <wp:posOffset>91736</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72F7E7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195.95pt;margin-top:6.5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">
                <v:imagedata r:id="rId12" o:title=""/>
              </v:shape>
            </w:pict>
          </mc:Fallback>
        </mc:AlternateContent>
      </w:r>
      <w:r>
        <w:rPr>
          <w:rFonts w:ascii="Calibri" w:eastAsia="Calibri" w:hAnsi="Calibri" w:cs="Arial"/>
          <w:noProof/>
          <w:sz w:val="22"/>
          <w:szCs w:val="22"/>
        </w:rPr>
        <mc:AlternateContent>
          <mc:Choice Requires="wpi">
            <w:drawing>
              <wp:anchor distT="0" distB="0" distL="114300" distR="114300" simplePos="0" relativeHeight="251663360" behindDoc="0" locked="0" layoutInCell="1" allowOverlap="1" wp14:anchorId="16F9BC6E" wp14:editId="22F652F7">
                <wp:simplePos x="0" y="0"/>
                <wp:positionH relativeFrom="column">
                  <wp:posOffset>1404273</wp:posOffset>
                </wp:positionH>
                <wp:positionV relativeFrom="paragraph">
                  <wp:posOffset>21536</wp:posOffset>
                </wp:positionV>
                <wp:extent cx="185400" cy="470880"/>
                <wp:effectExtent l="38100" t="38100" r="43815" b="43815"/>
                <wp:wrapNone/>
                <wp:docPr id="6"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185400" cy="470880"/>
                      </w14:xfrm>
                    </w14:contentPart>
                  </a:graphicData>
                </a:graphic>
              </wp:anchor>
            </w:drawing>
          </mc:Choice>
          <mc:Fallback>
            <w:pict>
              <v:shape w14:anchorId="2F8186F2" id="Ink 6" o:spid="_x0000_s1026" type="#_x0000_t75" style="position:absolute;margin-left:109.85pt;margin-top:1pt;width:16.05pt;height:3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">
                <v:imagedata r:id="rId14" o:title=""/>
              </v:shape>
            </w:pict>
          </mc:Fallback>
        </mc:AlternateContent>
      </w:r>
      <w:r>
        <w:rPr>
          <w:rFonts w:ascii="Calibri" w:eastAsia="Calibri" w:hAnsi="Calibri" w:cs="Arial"/>
          <w:noProof/>
          <w:sz w:val="22"/>
          <w:szCs w:val="22"/>
        </w:rPr>
        <mc:AlternateContent>
          <mc:Choice Requires="wpi">
            <w:drawing>
              <wp:anchor distT="0" distB="0" distL="114300" distR="114300" simplePos="0" relativeHeight="251662336" behindDoc="0" locked="0" layoutInCell="1" allowOverlap="1" wp14:anchorId="246CCA3D" wp14:editId="0D78B345">
                <wp:simplePos x="0" y="0"/>
                <wp:positionH relativeFrom="column">
                  <wp:posOffset>1365393</wp:posOffset>
                </wp:positionH>
                <wp:positionV relativeFrom="paragraph">
                  <wp:posOffset>-21664</wp:posOffset>
                </wp:positionV>
                <wp:extent cx="24120" cy="541080"/>
                <wp:effectExtent l="38100" t="57150" r="52705" b="49530"/>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24120" cy="541080"/>
                      </w14:xfrm>
                    </w14:contentPart>
                  </a:graphicData>
                </a:graphic>
              </wp:anchor>
            </w:drawing>
          </mc:Choice>
          <mc:Fallback>
            <w:pict>
              <v:shape w14:anchorId="69F6CF96" id="Ink 5" o:spid="_x0000_s1026" type="#_x0000_t75" style="position:absolute;margin-left:106.8pt;margin-top:-2.4pt;width:3.35pt;height:4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">
                <v:imagedata r:id="rId16" o:title=""/>
              </v:shape>
            </w:pict>
          </mc:Fallback>
        </mc:AlternateContent>
      </w:r>
      <w:r>
        <w:rPr>
          <w:rFonts w:ascii="Calibri" w:eastAsia="Calibri" w:hAnsi="Calibri" w:cs="Arial"/>
          <w:noProof/>
          <w:sz w:val="22"/>
          <w:szCs w:val="22"/>
        </w:rPr>
        <mc:AlternateContent>
          <mc:Choice Requires="wpi">
            <w:drawing>
              <wp:anchor distT="0" distB="0" distL="114300" distR="114300" simplePos="0" relativeHeight="251659264" behindDoc="0" locked="0" layoutInCell="1" allowOverlap="1" wp14:anchorId="144450BF" wp14:editId="17FFA567">
                <wp:simplePos x="0" y="0"/>
                <wp:positionH relativeFrom="column">
                  <wp:posOffset>444873</wp:posOffset>
                </wp:positionH>
                <wp:positionV relativeFrom="paragraph">
                  <wp:posOffset>-8344</wp:posOffset>
                </wp:positionV>
                <wp:extent cx="10440" cy="492480"/>
                <wp:effectExtent l="38100" t="57150" r="46990" b="41275"/>
                <wp:wrapNone/>
                <wp:docPr id="2" name="Ink 2"/>
                <wp:cNvGraphicFramePr/>
                <a:graphic xmlns:a="http://schemas.openxmlformats.org/drawingml/2006/main">
                  <a:graphicData uri="http://schemas.microsoft.com/office/word/2010/wordprocessingInk">
                    <w14:contentPart bwMode="auto" r:id="rId17">
                      <w14:nvContentPartPr>
                        <w14:cNvContentPartPr/>
                      </w14:nvContentPartPr>
                      <w14:xfrm>
                        <a:off x="0" y="0"/>
                        <a:ext cx="10440" cy="492480"/>
                      </w14:xfrm>
                    </w14:contentPart>
                  </a:graphicData>
                </a:graphic>
              </wp:anchor>
            </w:drawing>
          </mc:Choice>
          <mc:Fallback>
            <w:pict>
              <v:shape w14:anchorId="02C122B1" id="Ink 2" o:spid="_x0000_s1026" type="#_x0000_t75" style="position:absolute;margin-left:34.35pt;margin-top:-1.35pt;width:2.2pt;height:40.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">
                <v:imagedata r:id="rId18" o:title=""/>
              </v:shape>
            </w:pict>
          </mc:Fallback>
        </mc:AlternateContent>
      </w:r>
    </w:p>
    <w:p w14:paraId="0D0B940D" w14:textId="5BE22188" w:rsidR="00594FE5" w:rsidRPr="00843C33" w:rsidRDefault="00BA1B52" w:rsidP="008866D0">
      <w:pPr>
        <w:spacing w:line="259" w:lineRule="auto"/>
        <w:jc w:val="both"/>
        <w:rPr>
          <w:rFonts w:ascii="Calibri" w:eastAsia="Calibri" w:hAnsi="Calibri" w:cs="Arial"/>
          <w:sz w:val="22"/>
          <w:szCs w:val="22"/>
        </w:rPr>
      </w:pPr>
      <w:r>
        <w:rPr>
          <w:rFonts w:ascii="Calibri" w:eastAsia="Calibri" w:hAnsi="Calibri" w:cs="Arial"/>
          <w:noProof/>
          <w:sz w:val="22"/>
          <w:szCs w:val="22"/>
        </w:rPr>
        <mc:AlternateContent>
          <mc:Choice Requires="wpi">
            <w:drawing>
              <wp:anchor distT="0" distB="0" distL="114300" distR="114300" simplePos="0" relativeHeight="251664384" behindDoc="0" locked="0" layoutInCell="1" allowOverlap="1" wp14:anchorId="0D2D54CC" wp14:editId="00A11AB9">
                <wp:simplePos x="0" y="0"/>
                <wp:positionH relativeFrom="column">
                  <wp:posOffset>1682913</wp:posOffset>
                </wp:positionH>
                <wp:positionV relativeFrom="paragraph">
                  <wp:posOffset>-53339</wp:posOffset>
                </wp:positionV>
                <wp:extent cx="911520" cy="289080"/>
                <wp:effectExtent l="57150" t="57150" r="0" b="53975"/>
                <wp:wrapNone/>
                <wp:docPr id="7" name="Ink 7"/>
                <wp:cNvGraphicFramePr/>
                <a:graphic xmlns:a="http://schemas.openxmlformats.org/drawingml/2006/main">
                  <a:graphicData uri="http://schemas.microsoft.com/office/word/2010/wordprocessingInk">
                    <w14:contentPart bwMode="auto" r:id="rId19">
                      <w14:nvContentPartPr>
                        <w14:cNvContentPartPr/>
                      </w14:nvContentPartPr>
                      <w14:xfrm>
                        <a:off x="0" y="0"/>
                        <a:ext cx="911520" cy="289080"/>
                      </w14:xfrm>
                    </w14:contentPart>
                  </a:graphicData>
                </a:graphic>
              </wp:anchor>
            </w:drawing>
          </mc:Choice>
          <mc:Fallback>
            <w:pict>
              <v:shape w14:anchorId="507A04B8" id="Ink 7" o:spid="_x0000_s1026" type="#_x0000_t75" style="position:absolute;margin-left:131.8pt;margin-top:-4.9pt;width:73.15pt;height:24.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">
                <v:imagedata r:id="rId20" o:title=""/>
              </v:shape>
            </w:pict>
          </mc:Fallback>
        </mc:AlternateContent>
      </w:r>
      <w:r>
        <w:rPr>
          <w:rFonts w:ascii="Calibri" w:eastAsia="Calibri" w:hAnsi="Calibri" w:cs="Arial"/>
          <w:noProof/>
          <w:sz w:val="22"/>
          <w:szCs w:val="22"/>
        </w:rPr>
        <mc:AlternateContent>
          <mc:Choice Requires="wpi">
            <w:drawing>
              <wp:anchor distT="0" distB="0" distL="114300" distR="114300" simplePos="0" relativeHeight="251661312" behindDoc="0" locked="0" layoutInCell="1" allowOverlap="1" wp14:anchorId="538214E4" wp14:editId="1CBB4A17">
                <wp:simplePos x="0" y="0"/>
                <wp:positionH relativeFrom="column">
                  <wp:posOffset>826833</wp:posOffset>
                </wp:positionH>
                <wp:positionV relativeFrom="paragraph">
                  <wp:posOffset>-53339</wp:posOffset>
                </wp:positionV>
                <wp:extent cx="240120" cy="281520"/>
                <wp:effectExtent l="57150" t="57150" r="7620" b="42545"/>
                <wp:wrapNone/>
                <wp:docPr id="4" name="Ink 4"/>
                <wp:cNvGraphicFramePr/>
                <a:graphic xmlns:a="http://schemas.openxmlformats.org/drawingml/2006/main">
                  <a:graphicData uri="http://schemas.microsoft.com/office/word/2010/wordprocessingInk">
                    <w14:contentPart bwMode="auto" r:id="rId21">
                      <w14:nvContentPartPr>
                        <w14:cNvContentPartPr/>
                      </w14:nvContentPartPr>
                      <w14:xfrm>
                        <a:off x="0" y="0"/>
                        <a:ext cx="240120" cy="281520"/>
                      </w14:xfrm>
                    </w14:contentPart>
                  </a:graphicData>
                </a:graphic>
              </wp:anchor>
            </w:drawing>
          </mc:Choice>
          <mc:Fallback>
            <w:pict>
              <v:shape w14:anchorId="5875CEC6" id="Ink 4" o:spid="_x0000_s1026" type="#_x0000_t75" style="position:absolute;margin-left:64.4pt;margin-top:-4.9pt;width:20.3pt;height:23.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">
                <v:imagedata r:id="rId22" o:title=""/>
              </v:shape>
            </w:pict>
          </mc:Fallback>
        </mc:AlternateContent>
      </w:r>
      <w:r>
        <w:rPr>
          <w:rFonts w:ascii="Calibri" w:eastAsia="Calibri" w:hAnsi="Calibri" w:cs="Arial"/>
          <w:noProof/>
          <w:sz w:val="22"/>
          <w:szCs w:val="22"/>
        </w:rPr>
        <mc:AlternateContent>
          <mc:Choice Requires="wpi">
            <w:drawing>
              <wp:anchor distT="0" distB="0" distL="114300" distR="114300" simplePos="0" relativeHeight="251660288" behindDoc="0" locked="0" layoutInCell="1" allowOverlap="1" wp14:anchorId="707A9ADB" wp14:editId="7DA5E098">
                <wp:simplePos x="0" y="0"/>
                <wp:positionH relativeFrom="column">
                  <wp:posOffset>548913</wp:posOffset>
                </wp:positionH>
                <wp:positionV relativeFrom="paragraph">
                  <wp:posOffset>-77099</wp:posOffset>
                </wp:positionV>
                <wp:extent cx="185040" cy="288360"/>
                <wp:effectExtent l="57150" t="57150" r="24765" b="54610"/>
                <wp:wrapNone/>
                <wp:docPr id="3" name="Ink 3"/>
                <wp:cNvGraphicFramePr/>
                <a:graphic xmlns:a="http://schemas.openxmlformats.org/drawingml/2006/main">
                  <a:graphicData uri="http://schemas.microsoft.com/office/word/2010/wordprocessingInk">
                    <w14:contentPart bwMode="auto" r:id="rId23">
                      <w14:nvContentPartPr>
                        <w14:cNvContentPartPr/>
                      </w14:nvContentPartPr>
                      <w14:xfrm>
                        <a:off x="0" y="0"/>
                        <a:ext cx="185040" cy="288360"/>
                      </w14:xfrm>
                    </w14:contentPart>
                  </a:graphicData>
                </a:graphic>
              </wp:anchor>
            </w:drawing>
          </mc:Choice>
          <mc:Fallback>
            <w:pict>
              <v:shape w14:anchorId="76AE6E84" id="Ink 3" o:spid="_x0000_s1026" type="#_x0000_t75" style="position:absolute;margin-left:42.5pt;margin-top:-6.75pt;width:15.95pt;height:24.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">
                <v:imagedata r:id="rId24" o:title=""/>
              </v:shape>
            </w:pict>
          </mc:Fallback>
        </mc:AlternateContent>
      </w:r>
    </w:p>
    <w:p w14:paraId="1E64C76D" w14:textId="3AF712B9" w:rsidR="008866D0" w:rsidRPr="00843C33" w:rsidRDefault="00594FE5" w:rsidP="6CD31C33">
      <w:pPr>
        <w:spacing w:line="259" w:lineRule="auto"/>
        <w:jc w:val="both"/>
        <w:rPr>
          <w:rFonts w:ascii="Calibri" w:eastAsia="Calibri" w:hAnsi="Calibri" w:cs="Arial"/>
          <w:b/>
          <w:bCs/>
          <w:sz w:val="22"/>
          <w:szCs w:val="22"/>
        </w:rPr>
      </w:pPr>
      <w:r w:rsidRPr="6CD31C33">
        <w:rPr>
          <w:rFonts w:ascii="Calibri" w:eastAsia="Calibri" w:hAnsi="Calibri" w:cs="Arial"/>
          <w:b/>
          <w:bCs/>
          <w:sz w:val="22"/>
          <w:szCs w:val="22"/>
        </w:rPr>
        <w:t>Signed………………………………………………</w:t>
      </w:r>
      <w:r>
        <w:tab/>
      </w:r>
      <w:r>
        <w:tab/>
      </w:r>
      <w:r w:rsidR="003B3BCE" w:rsidRPr="6CD31C33">
        <w:rPr>
          <w:rFonts w:ascii="Calibri" w:eastAsia="Calibri" w:hAnsi="Calibri" w:cs="Arial"/>
          <w:b/>
          <w:bCs/>
          <w:sz w:val="22"/>
          <w:szCs w:val="22"/>
        </w:rPr>
        <w:t xml:space="preserve">Date:   </w:t>
      </w:r>
      <w:r w:rsidR="000D1169" w:rsidRPr="6CD31C33">
        <w:rPr>
          <w:rFonts w:ascii="Calibri" w:eastAsia="Calibri" w:hAnsi="Calibri" w:cs="Arial"/>
          <w:b/>
          <w:bCs/>
          <w:sz w:val="22"/>
          <w:szCs w:val="22"/>
        </w:rPr>
        <w:t>June 202</w:t>
      </w:r>
      <w:r w:rsidR="34462D0F" w:rsidRPr="6CD31C33">
        <w:rPr>
          <w:rFonts w:ascii="Calibri" w:eastAsia="Calibri" w:hAnsi="Calibri" w:cs="Arial"/>
          <w:b/>
          <w:bCs/>
          <w:sz w:val="22"/>
          <w:szCs w:val="22"/>
        </w:rPr>
        <w:t>1</w:t>
      </w:r>
    </w:p>
    <w:p w14:paraId="1A9449F1" w14:textId="77777777" w:rsidR="00594FE5" w:rsidRPr="00843C33" w:rsidRDefault="00594FE5" w:rsidP="008866D0">
      <w:pPr>
        <w:spacing w:line="259" w:lineRule="auto"/>
        <w:ind w:firstLine="720"/>
        <w:jc w:val="both"/>
        <w:rPr>
          <w:rFonts w:ascii="Calibri" w:eastAsia="Calibri" w:hAnsi="Calibri" w:cs="Arial"/>
          <w:b/>
          <w:sz w:val="22"/>
          <w:szCs w:val="22"/>
        </w:rPr>
      </w:pPr>
      <w:r w:rsidRPr="00843C33">
        <w:rPr>
          <w:rFonts w:ascii="Calibri" w:hAnsi="Calibri" w:cs="Arial"/>
          <w:b/>
          <w:sz w:val="22"/>
          <w:szCs w:val="22"/>
        </w:rPr>
        <w:t>Ian Harrison</w:t>
      </w:r>
    </w:p>
    <w:p w14:paraId="087259BB" w14:textId="77777777" w:rsidR="00594FE5" w:rsidRPr="00843C33" w:rsidRDefault="00594FE5" w:rsidP="008866D0">
      <w:pPr>
        <w:ind w:firstLine="720"/>
        <w:jc w:val="both"/>
        <w:rPr>
          <w:rFonts w:ascii="Calibri" w:hAnsi="Calibri" w:cs="Arial"/>
          <w:sz w:val="22"/>
          <w:szCs w:val="22"/>
        </w:rPr>
      </w:pPr>
      <w:r w:rsidRPr="00843C33">
        <w:rPr>
          <w:rFonts w:ascii="Calibri" w:hAnsi="Calibri" w:cs="Arial"/>
          <w:sz w:val="22"/>
          <w:szCs w:val="22"/>
        </w:rPr>
        <w:t>HR Manager</w:t>
      </w:r>
    </w:p>
    <w:p w14:paraId="0E27B00A" w14:textId="77777777" w:rsidR="009423EC" w:rsidRPr="00843C33" w:rsidRDefault="009423EC" w:rsidP="008866D0">
      <w:pPr>
        <w:tabs>
          <w:tab w:val="center" w:pos="4513"/>
          <w:tab w:val="right" w:pos="9026"/>
        </w:tabs>
        <w:ind w:left="720" w:firstLine="720"/>
        <w:jc w:val="both"/>
        <w:rPr>
          <w:rFonts w:ascii="Calibri" w:hAnsi="Calibri" w:cs="Arial"/>
          <w:sz w:val="22"/>
          <w:szCs w:val="22"/>
        </w:rPr>
      </w:pPr>
    </w:p>
    <w:sectPr w:rsidR="009423EC" w:rsidRPr="00843C33" w:rsidSect="00B13E63">
      <w:headerReference w:type="default" r:id="rId25"/>
      <w:footerReference w:type="even" r:id="rId26"/>
      <w:footerReference w:type="default" r:id="rId27"/>
      <w:type w:val="continuous"/>
      <w:pgSz w:w="11906" w:h="16838" w:code="9"/>
      <w:pgMar w:top="1440" w:right="1140" w:bottom="1298" w:left="1140" w:header="289" w:footer="288" w:gutter="0"/>
      <w:pgBorders>
        <w:top w:val="double" w:sz="4" w:space="1" w:color="auto"/>
        <w:bottom w:val="single" w:sz="8"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A7679" w14:textId="77777777" w:rsidR="007579FB" w:rsidRDefault="007579FB">
      <w:r>
        <w:separator/>
      </w:r>
    </w:p>
  </w:endnote>
  <w:endnote w:type="continuationSeparator" w:id="0">
    <w:p w14:paraId="428ED95F" w14:textId="77777777" w:rsidR="007579FB" w:rsidRDefault="0075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uhaus 93">
    <w:altName w:val="Arial Black"/>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9423EC" w:rsidRDefault="00942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EEC669" w14:textId="77777777" w:rsidR="009423EC" w:rsidRDefault="00942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D3DD" w14:textId="77777777" w:rsidR="009423EC" w:rsidRDefault="009423EC">
    <w:pPr>
      <w:pStyle w:val="Footer"/>
      <w:framePr w:wrap="around" w:vAnchor="text" w:hAnchor="page" w:x="5641" w:y="-58"/>
      <w:rPr>
        <w:rStyle w:val="PageNumber"/>
        <w:rFonts w:ascii="Arial" w:hAnsi="Arial" w:cs="Arial"/>
        <w:sz w:val="20"/>
      </w:rPr>
    </w:pPr>
    <w:r>
      <w:rPr>
        <w:rStyle w:val="PageNumber"/>
      </w:rPr>
      <w:t xml:space="preserve">                            </w:t>
    </w:r>
  </w:p>
  <w:tbl>
    <w:tblPr>
      <w:tblW w:w="0" w:type="auto"/>
      <w:jc w:val="center"/>
      <w:tblLook w:val="04A0" w:firstRow="1" w:lastRow="0" w:firstColumn="1" w:lastColumn="0" w:noHBand="0" w:noVBand="1"/>
    </w:tblPr>
    <w:tblGrid>
      <w:gridCol w:w="1366"/>
      <w:gridCol w:w="1834"/>
      <w:gridCol w:w="3730"/>
      <w:gridCol w:w="1337"/>
      <w:gridCol w:w="1359"/>
    </w:tblGrid>
    <w:tr w:rsidR="00B13E63" w:rsidRPr="003633B1" w14:paraId="55D024D5" w14:textId="77777777" w:rsidTr="6CD31C33">
      <w:trPr>
        <w:jc w:val="center"/>
      </w:trPr>
      <w:tc>
        <w:tcPr>
          <w:tcW w:w="1384" w:type="dxa"/>
          <w:shd w:val="clear" w:color="auto" w:fill="auto"/>
        </w:tcPr>
        <w:p w14:paraId="4D3D541A" w14:textId="77777777" w:rsidR="00B13E63" w:rsidRPr="003633B1" w:rsidRDefault="00B13E63" w:rsidP="00B13E63">
          <w:pPr>
            <w:pStyle w:val="Footer"/>
            <w:ind w:right="-108"/>
            <w:rPr>
              <w:rStyle w:val="PageNumber"/>
              <w:rFonts w:ascii="Arial" w:hAnsi="Arial" w:cs="Arial"/>
              <w:sz w:val="18"/>
              <w:szCs w:val="16"/>
              <w:lang w:val="en-US"/>
            </w:rPr>
          </w:pPr>
          <w:r w:rsidRPr="003633B1">
            <w:rPr>
              <w:rStyle w:val="PageNumber"/>
              <w:rFonts w:ascii="Arial" w:hAnsi="Arial" w:cs="Arial"/>
              <w:sz w:val="18"/>
              <w:szCs w:val="16"/>
              <w:lang w:val="en-US"/>
            </w:rPr>
            <w:t>Doc</w:t>
          </w:r>
          <w:r>
            <w:rPr>
              <w:rStyle w:val="PageNumber"/>
              <w:rFonts w:ascii="Arial" w:hAnsi="Arial" w:cs="Arial"/>
              <w:sz w:val="18"/>
              <w:szCs w:val="16"/>
              <w:lang w:val="en-US"/>
            </w:rPr>
            <w:t>ument</w:t>
          </w:r>
          <w:r w:rsidRPr="003633B1">
            <w:rPr>
              <w:rStyle w:val="PageNumber"/>
              <w:rFonts w:ascii="Arial" w:hAnsi="Arial" w:cs="Arial"/>
              <w:sz w:val="18"/>
              <w:szCs w:val="16"/>
              <w:lang w:val="en-US"/>
            </w:rPr>
            <w:t xml:space="preserve"> Ref:</w:t>
          </w:r>
        </w:p>
      </w:tc>
      <w:tc>
        <w:tcPr>
          <w:tcW w:w="1874" w:type="dxa"/>
          <w:shd w:val="clear" w:color="auto" w:fill="auto"/>
        </w:tcPr>
        <w:p w14:paraId="7FA92B9E" w14:textId="77777777" w:rsidR="00B13E63" w:rsidRPr="003633B1" w:rsidRDefault="00594FE5" w:rsidP="00B13E63">
          <w:pPr>
            <w:pStyle w:val="Footer"/>
            <w:ind w:right="360"/>
            <w:rPr>
              <w:rStyle w:val="PageNumber"/>
              <w:rFonts w:ascii="Arial" w:hAnsi="Arial" w:cs="Arial"/>
              <w:sz w:val="18"/>
              <w:szCs w:val="16"/>
              <w:lang w:val="en-US"/>
            </w:rPr>
          </w:pPr>
          <w:r>
            <w:rPr>
              <w:rStyle w:val="PageNumber"/>
              <w:rFonts w:ascii="Arial" w:hAnsi="Arial" w:cs="Arial"/>
              <w:sz w:val="18"/>
              <w:szCs w:val="16"/>
              <w:lang w:val="en-US"/>
            </w:rPr>
            <w:t>APW-QF-010</w:t>
          </w:r>
        </w:p>
      </w:tc>
      <w:tc>
        <w:tcPr>
          <w:tcW w:w="3870" w:type="dxa"/>
          <w:shd w:val="clear" w:color="auto" w:fill="auto"/>
        </w:tcPr>
        <w:p w14:paraId="5233C003" w14:textId="77777777" w:rsidR="00B13E63" w:rsidRPr="003633B1" w:rsidRDefault="003B3BCE" w:rsidP="00B13E63">
          <w:pPr>
            <w:pStyle w:val="Footer"/>
            <w:ind w:right="360"/>
            <w:jc w:val="center"/>
            <w:rPr>
              <w:rStyle w:val="PageNumber"/>
              <w:rFonts w:ascii="Arial" w:hAnsi="Arial" w:cs="Arial"/>
              <w:sz w:val="18"/>
              <w:szCs w:val="16"/>
              <w:lang w:val="en-US"/>
            </w:rPr>
          </w:pPr>
          <w:r>
            <w:rPr>
              <w:rStyle w:val="PageNumber"/>
              <w:rFonts w:ascii="Arial" w:hAnsi="Arial" w:cs="Arial"/>
              <w:sz w:val="18"/>
              <w:szCs w:val="16"/>
              <w:lang w:val="en-US"/>
            </w:rPr>
            <w:t xml:space="preserve">   </w:t>
          </w:r>
          <w:r w:rsidR="00B13E63" w:rsidRPr="003633B1">
            <w:rPr>
              <w:rStyle w:val="PageNumber"/>
              <w:rFonts w:ascii="Arial" w:hAnsi="Arial" w:cs="Arial"/>
              <w:sz w:val="18"/>
              <w:szCs w:val="16"/>
              <w:lang w:val="en-US"/>
            </w:rPr>
            <w:t>Issue</w:t>
          </w:r>
          <w:r>
            <w:rPr>
              <w:rStyle w:val="PageNumber"/>
              <w:rFonts w:ascii="Arial" w:hAnsi="Arial" w:cs="Arial"/>
              <w:sz w:val="18"/>
              <w:szCs w:val="16"/>
              <w:lang w:val="en-US"/>
            </w:rPr>
            <w:t xml:space="preserve"> 3</w:t>
          </w:r>
        </w:p>
      </w:tc>
      <w:tc>
        <w:tcPr>
          <w:tcW w:w="1350" w:type="dxa"/>
          <w:shd w:val="clear" w:color="auto" w:fill="auto"/>
        </w:tcPr>
        <w:p w14:paraId="5ACB6051" w14:textId="77777777" w:rsidR="00B13E63" w:rsidRPr="003633B1" w:rsidRDefault="00B13E63" w:rsidP="00B13E63">
          <w:pPr>
            <w:pStyle w:val="Footer"/>
            <w:ind w:right="-86"/>
            <w:rPr>
              <w:rStyle w:val="PageNumber"/>
              <w:rFonts w:ascii="Arial" w:hAnsi="Arial" w:cs="Arial"/>
              <w:sz w:val="18"/>
              <w:szCs w:val="16"/>
              <w:lang w:val="en-US"/>
            </w:rPr>
          </w:pPr>
          <w:r w:rsidRPr="003633B1">
            <w:rPr>
              <w:rStyle w:val="PageNumber"/>
              <w:rFonts w:ascii="Arial" w:hAnsi="Arial" w:cs="Arial"/>
              <w:sz w:val="18"/>
              <w:szCs w:val="16"/>
              <w:lang w:val="en-US"/>
            </w:rPr>
            <w:t>Reviewed by:</w:t>
          </w:r>
        </w:p>
      </w:tc>
      <w:tc>
        <w:tcPr>
          <w:tcW w:w="1364" w:type="dxa"/>
          <w:shd w:val="clear" w:color="auto" w:fill="auto"/>
        </w:tcPr>
        <w:p w14:paraId="39922284" w14:textId="77777777" w:rsidR="00B13E63" w:rsidRPr="003633B1" w:rsidRDefault="00594FE5" w:rsidP="00B13E63">
          <w:pPr>
            <w:pStyle w:val="Footer"/>
            <w:ind w:right="360"/>
            <w:rPr>
              <w:rStyle w:val="PageNumber"/>
              <w:rFonts w:ascii="Arial" w:hAnsi="Arial" w:cs="Arial"/>
              <w:sz w:val="18"/>
              <w:szCs w:val="16"/>
              <w:lang w:val="en-US"/>
            </w:rPr>
          </w:pPr>
          <w:r>
            <w:rPr>
              <w:rStyle w:val="PageNumber"/>
              <w:rFonts w:ascii="Arial" w:hAnsi="Arial" w:cs="Arial"/>
              <w:sz w:val="18"/>
              <w:szCs w:val="16"/>
              <w:lang w:val="en-US"/>
            </w:rPr>
            <w:t>I Harrison</w:t>
          </w:r>
        </w:p>
      </w:tc>
    </w:tr>
    <w:tr w:rsidR="00B13E63" w:rsidRPr="003633B1" w14:paraId="2EE0102F" w14:textId="77777777" w:rsidTr="6CD31C33">
      <w:trPr>
        <w:trHeight w:val="95"/>
        <w:jc w:val="center"/>
      </w:trPr>
      <w:tc>
        <w:tcPr>
          <w:tcW w:w="1384" w:type="dxa"/>
          <w:shd w:val="clear" w:color="auto" w:fill="auto"/>
        </w:tcPr>
        <w:p w14:paraId="5EB6FFE9" w14:textId="77777777" w:rsidR="00B13E63" w:rsidRPr="003633B1" w:rsidRDefault="00B13E63" w:rsidP="00B13E63">
          <w:pPr>
            <w:pStyle w:val="Footer"/>
            <w:ind w:right="-108"/>
            <w:rPr>
              <w:rStyle w:val="PageNumber"/>
              <w:rFonts w:ascii="Arial" w:hAnsi="Arial" w:cs="Arial"/>
              <w:sz w:val="18"/>
              <w:szCs w:val="16"/>
              <w:lang w:val="en-US"/>
            </w:rPr>
          </w:pPr>
          <w:r w:rsidRPr="003633B1">
            <w:rPr>
              <w:rStyle w:val="PageNumber"/>
              <w:rFonts w:ascii="Arial" w:hAnsi="Arial" w:cs="Arial"/>
              <w:sz w:val="18"/>
              <w:szCs w:val="16"/>
              <w:lang w:val="en-US"/>
            </w:rPr>
            <w:t>Effective from:</w:t>
          </w:r>
        </w:p>
      </w:tc>
      <w:tc>
        <w:tcPr>
          <w:tcW w:w="1874" w:type="dxa"/>
          <w:shd w:val="clear" w:color="auto" w:fill="auto"/>
        </w:tcPr>
        <w:p w14:paraId="246B78A8" w14:textId="73A6264A" w:rsidR="00B13E63" w:rsidRPr="003633B1" w:rsidRDefault="6CD31C33" w:rsidP="00B13E63">
          <w:pPr>
            <w:pStyle w:val="Footer"/>
            <w:ind w:right="360"/>
            <w:rPr>
              <w:rStyle w:val="PageNumber"/>
              <w:rFonts w:ascii="Arial" w:hAnsi="Arial" w:cs="Arial"/>
              <w:sz w:val="18"/>
              <w:szCs w:val="18"/>
              <w:lang w:val="en-US"/>
            </w:rPr>
          </w:pPr>
          <w:r w:rsidRPr="6CD31C33">
            <w:rPr>
              <w:rStyle w:val="PageNumber"/>
              <w:rFonts w:ascii="Arial" w:hAnsi="Arial" w:cs="Arial"/>
              <w:sz w:val="18"/>
              <w:szCs w:val="18"/>
              <w:lang w:val="en-US"/>
            </w:rPr>
            <w:t>June 2021</w:t>
          </w:r>
        </w:p>
      </w:tc>
      <w:tc>
        <w:tcPr>
          <w:tcW w:w="3870" w:type="dxa"/>
          <w:shd w:val="clear" w:color="auto" w:fill="auto"/>
        </w:tcPr>
        <w:p w14:paraId="2587436A" w14:textId="77777777" w:rsidR="00B13E63" w:rsidRPr="003633B1" w:rsidRDefault="00B13E63" w:rsidP="00B13E63">
          <w:pPr>
            <w:pStyle w:val="Footer"/>
            <w:ind w:right="-108"/>
            <w:jc w:val="center"/>
            <w:rPr>
              <w:rStyle w:val="PageNumber"/>
              <w:rFonts w:ascii="Arial" w:hAnsi="Arial" w:cs="Arial"/>
              <w:sz w:val="18"/>
              <w:szCs w:val="16"/>
              <w:lang w:val="en-US"/>
            </w:rPr>
          </w:pPr>
          <w:r w:rsidRPr="003633B1">
            <w:rPr>
              <w:rStyle w:val="PageNumber"/>
              <w:rFonts w:ascii="Arial" w:hAnsi="Arial" w:cs="Arial"/>
              <w:sz w:val="18"/>
              <w:szCs w:val="16"/>
              <w:lang w:val="en-US"/>
            </w:rPr>
            <w:t>Page</w:t>
          </w:r>
          <w:r>
            <w:rPr>
              <w:rStyle w:val="PageNumber"/>
              <w:rFonts w:ascii="Arial" w:hAnsi="Arial" w:cs="Arial"/>
              <w:sz w:val="18"/>
              <w:szCs w:val="16"/>
              <w:lang w:val="en-US"/>
            </w:rPr>
            <w:t xml:space="preserve"> </w:t>
          </w:r>
          <w:r w:rsidRPr="003633B1">
            <w:rPr>
              <w:rStyle w:val="PageNumber"/>
              <w:rFonts w:ascii="Arial" w:hAnsi="Arial" w:cs="Arial"/>
              <w:bCs/>
              <w:sz w:val="18"/>
              <w:szCs w:val="16"/>
              <w:lang w:val="en-US"/>
            </w:rPr>
            <w:fldChar w:fldCharType="begin"/>
          </w:r>
          <w:r w:rsidRPr="003633B1">
            <w:rPr>
              <w:rStyle w:val="PageNumber"/>
              <w:rFonts w:ascii="Arial" w:hAnsi="Arial" w:cs="Arial"/>
              <w:bCs/>
              <w:sz w:val="18"/>
              <w:szCs w:val="16"/>
              <w:lang w:val="en-US"/>
            </w:rPr>
            <w:instrText xml:space="preserve"> PAGE  \* Arabic  \* MERGEFORMAT </w:instrText>
          </w:r>
          <w:r w:rsidRPr="003633B1">
            <w:rPr>
              <w:rStyle w:val="PageNumber"/>
              <w:rFonts w:ascii="Arial" w:hAnsi="Arial" w:cs="Arial"/>
              <w:bCs/>
              <w:sz w:val="18"/>
              <w:szCs w:val="16"/>
              <w:lang w:val="en-US"/>
            </w:rPr>
            <w:fldChar w:fldCharType="separate"/>
          </w:r>
          <w:r w:rsidR="003B3BCE">
            <w:rPr>
              <w:rStyle w:val="PageNumber"/>
              <w:rFonts w:ascii="Arial" w:hAnsi="Arial" w:cs="Arial"/>
              <w:bCs/>
              <w:noProof/>
              <w:sz w:val="18"/>
              <w:szCs w:val="16"/>
              <w:lang w:val="en-US"/>
            </w:rPr>
            <w:t>2</w:t>
          </w:r>
          <w:r w:rsidRPr="003633B1">
            <w:rPr>
              <w:rStyle w:val="PageNumber"/>
              <w:rFonts w:ascii="Arial" w:hAnsi="Arial" w:cs="Arial"/>
              <w:bCs/>
              <w:sz w:val="18"/>
              <w:szCs w:val="16"/>
              <w:lang w:val="en-US"/>
            </w:rPr>
            <w:fldChar w:fldCharType="end"/>
          </w:r>
          <w:r w:rsidRPr="003633B1">
            <w:rPr>
              <w:rStyle w:val="PageNumber"/>
              <w:rFonts w:ascii="Arial" w:hAnsi="Arial" w:cs="Arial"/>
              <w:sz w:val="18"/>
              <w:szCs w:val="16"/>
              <w:lang w:val="en-US"/>
            </w:rPr>
            <w:t xml:space="preserve"> of </w:t>
          </w:r>
          <w:r w:rsidRPr="003633B1">
            <w:rPr>
              <w:rStyle w:val="PageNumber"/>
              <w:rFonts w:ascii="Arial" w:hAnsi="Arial" w:cs="Arial"/>
              <w:bCs/>
              <w:sz w:val="18"/>
              <w:szCs w:val="16"/>
              <w:lang w:val="en-US"/>
            </w:rPr>
            <w:fldChar w:fldCharType="begin"/>
          </w:r>
          <w:r w:rsidRPr="003633B1">
            <w:rPr>
              <w:rStyle w:val="PageNumber"/>
              <w:rFonts w:ascii="Arial" w:hAnsi="Arial" w:cs="Arial"/>
              <w:bCs/>
              <w:sz w:val="18"/>
              <w:szCs w:val="16"/>
              <w:lang w:val="en-US"/>
            </w:rPr>
            <w:instrText xml:space="preserve"> NUMPAGES  \* Arabic  \* MERGEFORMAT </w:instrText>
          </w:r>
          <w:r w:rsidRPr="003633B1">
            <w:rPr>
              <w:rStyle w:val="PageNumber"/>
              <w:rFonts w:ascii="Arial" w:hAnsi="Arial" w:cs="Arial"/>
              <w:bCs/>
              <w:sz w:val="18"/>
              <w:szCs w:val="16"/>
              <w:lang w:val="en-US"/>
            </w:rPr>
            <w:fldChar w:fldCharType="separate"/>
          </w:r>
          <w:r w:rsidR="003B3BCE">
            <w:rPr>
              <w:rStyle w:val="PageNumber"/>
              <w:rFonts w:ascii="Arial" w:hAnsi="Arial" w:cs="Arial"/>
              <w:bCs/>
              <w:noProof/>
              <w:sz w:val="18"/>
              <w:szCs w:val="16"/>
              <w:lang w:val="en-US"/>
            </w:rPr>
            <w:t>2</w:t>
          </w:r>
          <w:r w:rsidRPr="003633B1">
            <w:rPr>
              <w:rStyle w:val="PageNumber"/>
              <w:rFonts w:ascii="Arial" w:hAnsi="Arial" w:cs="Arial"/>
              <w:bCs/>
              <w:sz w:val="18"/>
              <w:szCs w:val="16"/>
              <w:lang w:val="en-US"/>
            </w:rPr>
            <w:fldChar w:fldCharType="end"/>
          </w:r>
        </w:p>
      </w:tc>
      <w:tc>
        <w:tcPr>
          <w:tcW w:w="1350" w:type="dxa"/>
          <w:shd w:val="clear" w:color="auto" w:fill="auto"/>
        </w:tcPr>
        <w:p w14:paraId="28F8C2C6" w14:textId="77777777" w:rsidR="00B13E63" w:rsidRPr="003633B1" w:rsidRDefault="00B13E63" w:rsidP="00B13E63">
          <w:pPr>
            <w:pStyle w:val="Footer"/>
            <w:ind w:right="-86"/>
            <w:rPr>
              <w:rStyle w:val="PageNumber"/>
              <w:rFonts w:ascii="Arial" w:hAnsi="Arial" w:cs="Arial"/>
              <w:sz w:val="18"/>
              <w:szCs w:val="16"/>
              <w:lang w:val="en-US"/>
            </w:rPr>
          </w:pPr>
          <w:proofErr w:type="spellStart"/>
          <w:r w:rsidRPr="003633B1">
            <w:rPr>
              <w:rStyle w:val="PageNumber"/>
              <w:rFonts w:ascii="Arial" w:hAnsi="Arial" w:cs="Arial"/>
              <w:sz w:val="18"/>
              <w:szCs w:val="16"/>
              <w:lang w:val="en-US"/>
            </w:rPr>
            <w:t>Authorised</w:t>
          </w:r>
          <w:proofErr w:type="spellEnd"/>
          <w:r w:rsidRPr="003633B1">
            <w:rPr>
              <w:rStyle w:val="PageNumber"/>
              <w:rFonts w:ascii="Arial" w:hAnsi="Arial" w:cs="Arial"/>
              <w:sz w:val="18"/>
              <w:szCs w:val="16"/>
              <w:lang w:val="en-US"/>
            </w:rPr>
            <w:t xml:space="preserve"> by:</w:t>
          </w:r>
        </w:p>
      </w:tc>
      <w:tc>
        <w:tcPr>
          <w:tcW w:w="1364" w:type="dxa"/>
          <w:shd w:val="clear" w:color="auto" w:fill="auto"/>
        </w:tcPr>
        <w:p w14:paraId="3031918F" w14:textId="033E408F" w:rsidR="00B13E63" w:rsidRPr="003633B1" w:rsidRDefault="6CD31C33" w:rsidP="6CD31C33">
          <w:pPr>
            <w:pStyle w:val="Footer"/>
            <w:spacing w:line="259" w:lineRule="auto"/>
            <w:ind w:right="360"/>
            <w:rPr>
              <w:rStyle w:val="PageNumber"/>
              <w:rFonts w:ascii="Arial" w:hAnsi="Arial" w:cs="Arial"/>
              <w:lang w:val="en-US"/>
            </w:rPr>
          </w:pPr>
          <w:r w:rsidRPr="6CD31C33">
            <w:rPr>
              <w:rStyle w:val="PageNumber"/>
              <w:rFonts w:ascii="Arial" w:hAnsi="Arial" w:cs="Arial"/>
              <w:sz w:val="18"/>
              <w:szCs w:val="18"/>
              <w:lang w:val="en-US"/>
            </w:rPr>
            <w:t>Z Allan</w:t>
          </w:r>
        </w:p>
      </w:tc>
    </w:tr>
  </w:tbl>
  <w:p w14:paraId="4B94D5A5" w14:textId="77777777" w:rsidR="009423EC" w:rsidRDefault="009423EC" w:rsidP="00B13E63">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8E12E" w14:textId="77777777" w:rsidR="007579FB" w:rsidRDefault="007579FB">
      <w:r>
        <w:separator/>
      </w:r>
    </w:p>
  </w:footnote>
  <w:footnote w:type="continuationSeparator" w:id="0">
    <w:p w14:paraId="66A24E0D" w14:textId="77777777" w:rsidR="007579FB" w:rsidRDefault="0075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52307" w14:textId="77777777" w:rsidR="009423EC" w:rsidRDefault="00D10B7D" w:rsidP="00594FE5">
    <w:pPr>
      <w:pStyle w:val="Header"/>
      <w:rPr>
        <w:rFonts w:ascii="Bauhaus 93" w:hAnsi="Bauhaus 93"/>
        <w:sz w:val="32"/>
      </w:rPr>
    </w:pPr>
    <w:r>
      <w:rPr>
        <w:noProof/>
        <w:sz w:val="20"/>
        <w:lang w:val="en-US"/>
      </w:rPr>
      <w:drawing>
        <wp:anchor distT="0" distB="0" distL="114300" distR="114300" simplePos="0" relativeHeight="251657728" behindDoc="0" locked="0" layoutInCell="1" allowOverlap="1" wp14:anchorId="01B85B46" wp14:editId="07777777">
          <wp:simplePos x="0" y="0"/>
          <wp:positionH relativeFrom="column">
            <wp:posOffset>5257800</wp:posOffset>
          </wp:positionH>
          <wp:positionV relativeFrom="paragraph">
            <wp:posOffset>45720</wp:posOffset>
          </wp:positionV>
          <wp:extent cx="876300" cy="600075"/>
          <wp:effectExtent l="0" t="0" r="0" b="0"/>
          <wp:wrapTight wrapText="bothSides">
            <wp:wrapPolygon edited="0">
              <wp:start x="0" y="0"/>
              <wp:lineTo x="0" y="21257"/>
              <wp:lineTo x="9391" y="21257"/>
              <wp:lineTo x="21130" y="21257"/>
              <wp:lineTo x="21130" y="11657"/>
              <wp:lineTo x="16435" y="10971"/>
              <wp:lineTo x="28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6CD31C33" w:rsidRPr="6CD31C33">
      <w:rPr>
        <w:rFonts w:ascii="Bauhaus 93" w:hAnsi="Bauhaus 93"/>
        <w:sz w:val="52"/>
        <w:szCs w:val="52"/>
      </w:rPr>
      <w:t>A.P. Webb</w:t>
    </w:r>
    <w:r w:rsidR="6CD31C33" w:rsidRPr="6CD31C33">
      <w:rPr>
        <w:rFonts w:ascii="Bauhaus 93" w:hAnsi="Bauhaus 93"/>
        <w:sz w:val="32"/>
        <w:szCs w:val="32"/>
      </w:rPr>
      <w:t xml:space="preserve"> Plant Hire ltd.</w:t>
    </w:r>
  </w:p>
  <w:p w14:paraId="529E24F9" w14:textId="77777777" w:rsidR="00594FE5" w:rsidRPr="00594FE5" w:rsidRDefault="00594FE5" w:rsidP="00594FE5">
    <w:pPr>
      <w:rPr>
        <w:rFonts w:ascii="Arial" w:hAnsi="Arial" w:cs="Arial"/>
        <w:b/>
        <w:sz w:val="28"/>
        <w:szCs w:val="28"/>
        <w:lang w:val="en-US"/>
      </w:rPr>
    </w:pPr>
    <w:r w:rsidRPr="008A3AFA">
      <w:rPr>
        <w:rFonts w:ascii="Arial" w:hAnsi="Arial" w:cs="Arial"/>
        <w:b/>
        <w:sz w:val="28"/>
        <w:szCs w:val="28"/>
        <w:lang w:val="en-US"/>
      </w:rPr>
      <w:t xml:space="preserve">MODERN SLAVERY </w:t>
    </w:r>
    <w:r>
      <w:rPr>
        <w:rFonts w:ascii="Arial" w:hAnsi="Arial" w:cs="Arial"/>
        <w:b/>
        <w:sz w:val="28"/>
        <w:szCs w:val="28"/>
        <w:lang w:val="en-US"/>
      </w:rPr>
      <w:t>POLICY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958F5"/>
    <w:multiLevelType w:val="hybridMultilevel"/>
    <w:tmpl w:val="AA7E157A"/>
    <w:lvl w:ilvl="0" w:tplc="E982DA7E">
      <w:numFmt w:val="bullet"/>
      <w:lvlText w:val=""/>
      <w:lvlJc w:val="left"/>
      <w:pPr>
        <w:ind w:left="405" w:hanging="360"/>
      </w:pPr>
      <w:rPr>
        <w:rFonts w:ascii="Symbol" w:eastAsia="Calibri"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7C632C4C"/>
    <w:multiLevelType w:val="hybridMultilevel"/>
    <w:tmpl w:val="CC9C2EC2"/>
    <w:lvl w:ilvl="0" w:tplc="A34AC38E">
      <w:start w:val="1"/>
      <w:numFmt w:val="upperLetter"/>
      <w:lvlText w:val="%1."/>
      <w:lvlJc w:val="left"/>
      <w:pPr>
        <w:ind w:left="990" w:hanging="630"/>
      </w:pPr>
      <w:rPr>
        <w:rFonts w:hint="default"/>
        <w:sz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34"/>
    <w:rsid w:val="000D1169"/>
    <w:rsid w:val="00167B2A"/>
    <w:rsid w:val="001D3931"/>
    <w:rsid w:val="002A28AD"/>
    <w:rsid w:val="002A2B61"/>
    <w:rsid w:val="003B3BCE"/>
    <w:rsid w:val="00571431"/>
    <w:rsid w:val="00594FE5"/>
    <w:rsid w:val="00623534"/>
    <w:rsid w:val="007579FB"/>
    <w:rsid w:val="00792DAE"/>
    <w:rsid w:val="00796714"/>
    <w:rsid w:val="00843C33"/>
    <w:rsid w:val="008866D0"/>
    <w:rsid w:val="009423EC"/>
    <w:rsid w:val="00986711"/>
    <w:rsid w:val="00A53C47"/>
    <w:rsid w:val="00A96E83"/>
    <w:rsid w:val="00B13E63"/>
    <w:rsid w:val="00BA1B52"/>
    <w:rsid w:val="00D10B7D"/>
    <w:rsid w:val="00D61982"/>
    <w:rsid w:val="00E754CD"/>
    <w:rsid w:val="00EA2A0C"/>
    <w:rsid w:val="337603DF"/>
    <w:rsid w:val="34462D0F"/>
    <w:rsid w:val="6CD31C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300B6"/>
  <w15:chartTrackingRefBased/>
  <w15:docId w15:val="{8A67EF43-8096-4F16-B460-49826378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sz w:val="20"/>
    </w:rPr>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DefaultText">
    <w:name w:val="Default Text"/>
    <w:basedOn w:val="Normal"/>
    <w:pPr>
      <w:autoSpaceDE w:val="0"/>
      <w:autoSpaceDN w:val="0"/>
      <w:adjustRightInd w:val="0"/>
    </w:pPr>
    <w:rPr>
      <w:lang w:val="en-US"/>
    </w:rPr>
  </w:style>
  <w:style w:type="paragraph" w:customStyle="1" w:styleId="Bullet1">
    <w:name w:val="Bullet 1"/>
    <w:basedOn w:val="Normal"/>
    <w:pPr>
      <w:autoSpaceDE w:val="0"/>
      <w:autoSpaceDN w:val="0"/>
      <w:adjustRightInd w:val="0"/>
      <w:ind w:left="360" w:hanging="360"/>
    </w:pPr>
    <w:rPr>
      <w:lang w:val="en-US"/>
    </w:rPr>
  </w:style>
  <w:style w:type="paragraph" w:styleId="BodyText2">
    <w:name w:val="Body Text 2"/>
    <w:basedOn w:val="Normal"/>
    <w:semiHidden/>
    <w:rPr>
      <w:rFonts w:ascii="Arial" w:hAnsi="Arial" w:cs="Arial"/>
      <w:sz w:val="20"/>
    </w:rPr>
  </w:style>
  <w:style w:type="paragraph" w:styleId="BlockText">
    <w:name w:val="Block Text"/>
    <w:basedOn w:val="Normal"/>
    <w:semiHidden/>
    <w:pPr>
      <w:ind w:left="5760" w:right="-694"/>
    </w:pPr>
    <w:rPr>
      <w:rFonts w:ascii="Arial" w:hAnsi="Arial" w:cs="Arial"/>
      <w:b/>
      <w:bCs/>
    </w:rPr>
  </w:style>
  <w:style w:type="paragraph" w:styleId="BodyTextIndent">
    <w:name w:val="Body Text Indent"/>
    <w:basedOn w:val="Normal"/>
    <w:semiHidden/>
    <w:pPr>
      <w:ind w:left="720"/>
    </w:pPr>
    <w:rPr>
      <w:rFonts w:ascii="Arial" w:hAnsi="Arial"/>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odyTextIndent3">
    <w:name w:val="Body Text Indent 3"/>
    <w:basedOn w:val="Normal"/>
    <w:semiHidden/>
    <w:pPr>
      <w:ind w:left="1440"/>
    </w:pPr>
    <w:rPr>
      <w:rFonts w:ascii="Arial" w:hAnsi="Arial"/>
    </w:rPr>
  </w:style>
  <w:style w:type="character" w:styleId="PageNumber">
    <w:name w:val="page number"/>
    <w:basedOn w:val="DefaultParagraphFont"/>
  </w:style>
  <w:style w:type="paragraph" w:styleId="BodyTextIndent2">
    <w:name w:val="Body Text Indent 2"/>
    <w:basedOn w:val="Normal"/>
    <w:semiHidden/>
    <w:pPr>
      <w:tabs>
        <w:tab w:val="left" w:pos="-360"/>
      </w:tabs>
      <w:ind w:left="720"/>
    </w:pPr>
    <w:rPr>
      <w:rFonts w:ascii="Arial" w:hAnsi="Arial" w:cs="Arial"/>
    </w:rPr>
  </w:style>
  <w:style w:type="paragraph" w:styleId="BodyText3">
    <w:name w:val="Body Text 3"/>
    <w:basedOn w:val="Normal"/>
    <w:semiHidden/>
    <w:rPr>
      <w:rFonts w:ascii="Arial" w:hAnsi="Arial" w:cs="Arial"/>
      <w:sz w:val="16"/>
    </w:rPr>
  </w:style>
  <w:style w:type="character" w:customStyle="1" w:styleId="FooterChar">
    <w:name w:val="Footer Char"/>
    <w:link w:val="Footer"/>
    <w:rsid w:val="00B13E6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customXml" Target="ink/ink2.xml" /><Relationship Id="rId18" Type="http://schemas.openxmlformats.org/officeDocument/2006/relationships/image" Target="media/image4.png" /><Relationship Id="rId26" Type="http://schemas.openxmlformats.org/officeDocument/2006/relationships/footer" Target="footer1.xml" /><Relationship Id="rId3" Type="http://schemas.openxmlformats.org/officeDocument/2006/relationships/customXml" Target="../customXml/item3.xml" /><Relationship Id="rId21" Type="http://schemas.openxmlformats.org/officeDocument/2006/relationships/customXml" Target="ink/ink6.xml" /><Relationship Id="rId7" Type="http://schemas.openxmlformats.org/officeDocument/2006/relationships/settings" Target="settings.xml" /><Relationship Id="rId12" Type="http://schemas.openxmlformats.org/officeDocument/2006/relationships/image" Target="media/image1.png" /><Relationship Id="rId17" Type="http://schemas.openxmlformats.org/officeDocument/2006/relationships/customXml" Target="ink/ink4.xml" /><Relationship Id="rId25" Type="http://schemas.openxmlformats.org/officeDocument/2006/relationships/header" Target="header1.xml" /><Relationship Id="rId2" Type="http://schemas.openxmlformats.org/officeDocument/2006/relationships/customXml" Target="../customXml/item2.xml" /><Relationship Id="rId16" Type="http://schemas.openxmlformats.org/officeDocument/2006/relationships/image" Target="media/image3.png" /><Relationship Id="rId20" Type="http://schemas.openxmlformats.org/officeDocument/2006/relationships/image" Target="media/image5.png" /><Relationship Id="rId29"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customXml" Target="ink/ink1.xml" /><Relationship Id="rId24" Type="http://schemas.openxmlformats.org/officeDocument/2006/relationships/image" Target="media/image7.png" /><Relationship Id="rId5" Type="http://schemas.openxmlformats.org/officeDocument/2006/relationships/numbering" Target="numbering.xml" /><Relationship Id="rId15" Type="http://schemas.openxmlformats.org/officeDocument/2006/relationships/customXml" Target="ink/ink3.xml" /><Relationship Id="rId23" Type="http://schemas.openxmlformats.org/officeDocument/2006/relationships/customXml" Target="ink/ink7.xml" /><Relationship Id="rId28" Type="http://schemas.openxmlformats.org/officeDocument/2006/relationships/fontTable" Target="fontTable.xml" /><Relationship Id="rId10" Type="http://schemas.openxmlformats.org/officeDocument/2006/relationships/endnotes" Target="endnotes.xml" /><Relationship Id="rId19" Type="http://schemas.openxmlformats.org/officeDocument/2006/relationships/customXml" Target="ink/ink5.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image" Target="media/image2.png" /><Relationship Id="rId22" Type="http://schemas.openxmlformats.org/officeDocument/2006/relationships/image" Target="media/image6.png" /><Relationship Id="rId27" Type="http://schemas.openxmlformats.org/officeDocument/2006/relationships/footer" Target="footer2.xml" /></Relationships>
</file>

<file path=word/_rels/header1.xml.rels><?xml version="1.0" encoding="UTF-8" standalone="yes"?>
<Relationships xmlns="http://schemas.openxmlformats.org/package/2006/relationships"><Relationship Id="rId1" Type="http://schemas.openxmlformats.org/officeDocument/2006/relationships/image" Target="media/image8.wmf"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0T10:44:36.735"/>
    </inkml:context>
    <inkml:brush xml:id="br0">
      <inkml:brushProperty name="width" value="0.05007" units="cm"/>
      <inkml:brushProperty name="height" value="0.05007" units="cm"/>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0T10:44:34.863"/>
    </inkml:context>
    <inkml:brush xml:id="br0">
      <inkml:brushProperty name="width" value="0.05007" units="cm"/>
      <inkml:brushProperty name="height" value="0.05007" units="cm"/>
    </inkml:brush>
  </inkml:definitions>
  <inkml:trace contextRef="#ctx0" brushRef="#br0">515 1,'0'0,"0"0,0 0,0 130,0-91,-9 79,4-40,1-8,-9 44,7-61,-2 92,7-123,-8 136,8-146,2 106,-1-86,0 38,0-25,0-16,0 8,9-28,-2 6,-5-11,3 5,-10-18</inkml:trace>
  <inkml:trace contextRef="#ctx0" brushRef="#br0" timeOffset="1">497 770,'0'0,"0"0,-139-9,33 9,63 0,-82 8,111-7,-55 4,138-10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0T10:44:33.993"/>
    </inkml:context>
    <inkml:brush xml:id="br0">
      <inkml:brushProperty name="width" value="0.05007" units="cm"/>
      <inkml:brushProperty name="height" value="0.05007" units="cm"/>
    </inkml:brush>
  </inkml:definitions>
  <inkml:trace contextRef="#ctx0" brushRef="#br0">39 0,'0'0,"-6"62,3-31,-13 87,13-97,-6 155,8-148,2 148,-1-112,0 76,0-38,9 9,-2 17,-4-70,5 64,-7-105,17 66,-16-77,15 53,-17-59</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0T10:44:30.199"/>
    </inkml:context>
    <inkml:brush xml:id="br0">
      <inkml:brushProperty name="width" value="0.05007" units="cm"/>
      <inkml:brushProperty name="height" value="0.05007" units="cm"/>
    </inkml:brush>
  </inkml:definitions>
  <inkml:trace contextRef="#ctx0" brushRef="#br0">1 0,'0'0,"0"0,0 0,0 0,18 37,-9 23,-9-55,0 69,0-67,0 79,0-60,0 41,0-24,0 25,0 23,0-61,0 83,0-106,0 123,0-110,0 90,0-66,0 41,0-20,0-18,0 33,0-58,0 29,0-102</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0T10:44:36.269"/>
    </inkml:context>
    <inkml:brush xml:id="br0">
      <inkml:brushProperty name="width" value="0.05007" units="cm"/>
      <inkml:brushProperty name="height" value="0.05007" units="cm"/>
    </inkml:brush>
  </inkml:definitions>
  <inkml:trace contextRef="#ctx0" brushRef="#br0">575 186,'0'0,"10"-37,-16 15,2 7,-4-27,7 38,-17-33,14 28,-20-1,10 1,-9 18,-12 19,23-19,-57 52,64-57,-78 89,74-83,-75 82,53-58,-12 52,7-27,7 3,4 7,13-36,4 39,7-61,1 35,0-42,28 11,-21-10,41-47,-21 24,39-94,-20 47,28-27,37-54,-101 134,92-90,-79 79,28-10,-23 13,-19 31,10-16,-19 56,7-1,-5-35,-11 84,9-96,-10 90,9-80,-7 76,5-55,6 15,-3-7,9-19,4 3,-7-15,27-19,-29 7,42-36,-42 34,66-59,-47 43,56-45,-34 28,12-12,22 6,-37 19,36 0,-63 19,87 4,-99 0,96 18,-77-14,76 20,-49-13,23 15,-12-7,28-10,36 5,-90-10,130-13,-162 9,82-5,212-27,-296 32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0T10:44:32.379"/>
    </inkml:context>
    <inkml:brush xml:id="br0">
      <inkml:brushProperty name="width" value="0.05007" units="cm"/>
      <inkml:brushProperty name="height" value="0.05007" units="cm"/>
    </inkml:brush>
  </inkml:definitions>
  <inkml:trace contextRef="#ctx0" brushRef="#br0">33 131,'-18'102,"9"18,4-60,10-18,-5 28,0-38,0 57,0-76,0 52,0-61,0 38,0-30,9-24,-5 12,20-111,14-26,-30 107,57-127,-64 155,63-145,-42 97,30 7,-11-4,-17 20,15 12,-32 12,40 3,-46 0,44 18,-35-14,17 39,-12-24,7 36,-3-18,-10 0,13 30,-16-51,12 59,-18-75,19 74,-16-60,-6-28</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0T10:44:31.517"/>
    </inkml:context>
    <inkml:brush xml:id="br0">
      <inkml:brushProperty name="width" value="0.05007" units="cm"/>
      <inkml:brushProperty name="height" value="0.05007" units="cm"/>
    </inkml:brush>
  </inkml:definitions>
  <inkml:trace contextRef="#ctx0" brushRef="#br0">472 308,'0'0,"9"-93,-9 10,0 66,-9-22,4 11,0 10,-2 3,5 11,-7-5,8 8,-26 11,16-6,-15 11,0 18,15-20,-23 21,31-31,-34 43,33-40,-29 35,22-28,-25 11,14-6,-2 10,-1-3,13-13,-12 20,20-27,-24 60,26-60,-14 55,11-44,-9 52,6-34,16 6,-2 6,-3-18,5 2,-6-23,26 21,-28-28,9 9,-8-7,44-22,-27 13,10-24,-4 13,-1-1,6-31,-21 36,28-49,-35 61,45-82,-39 73,33-70,-25 50,7-22,-10 9,-6 23,13-15,-19 35,18-17,-12 12,7 12,-5-6,-7 27,4-13,-1 19,-4 36,0-55,0 88,0-100,0 98,0-80,0 62,0-43,10-13,-6 6,-8-64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CC425F672674E9A1E7775BA04E86B" ma:contentTypeVersion="10" ma:contentTypeDescription="Create a new document." ma:contentTypeScope="" ma:versionID="9ba4f2b1d12949084abbb0e795ba871d">
  <xsd:schema xmlns:xsd="http://www.w3.org/2001/XMLSchema" xmlns:xs="http://www.w3.org/2001/XMLSchema" xmlns:p="http://schemas.microsoft.com/office/2006/metadata/properties" xmlns:ns2="268262b3-6a3d-49f4-84d8-47472ba83394" xmlns:ns3="5acad168-76d8-4d43-bb94-071e65f4c01c" targetNamespace="http://schemas.microsoft.com/office/2006/metadata/properties" ma:root="true" ma:fieldsID="b6aa9e5be3e3a344629e2a2e7901f042" ns2:_="" ns3:_="">
    <xsd:import namespace="268262b3-6a3d-49f4-84d8-47472ba83394"/>
    <xsd:import namespace="5acad168-76d8-4d43-bb94-071e65f4c01c"/>
    <xsd:element name="properties">
      <xsd:complexType>
        <xsd:sequence>
          <xsd:element name="documentManagement">
            <xsd:complexType>
              <xsd:all>
                <xsd:element ref="ns2:Issue" minOccurs="0"/>
                <xsd:element ref="ns2:LastReviewed" minOccurs="0"/>
                <xsd:element ref="ns2:IssuingDepartment" minOccurs="0"/>
                <xsd:element ref="ns2:MediaServiceMetadata" minOccurs="0"/>
                <xsd:element ref="ns2:MediaServiceFastMetadata" minOccurs="0"/>
                <xsd:element ref="ns3:SharedWithUsers" minOccurs="0"/>
                <xsd:element ref="ns3:SharedWithDetails" minOccurs="0"/>
                <xsd:element ref="ns2:ReviewDu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62b3-6a3d-49f4-84d8-47472ba83394" elementFormDefault="qualified">
    <xsd:import namespace="http://schemas.microsoft.com/office/2006/documentManagement/types"/>
    <xsd:import namespace="http://schemas.microsoft.com/office/infopath/2007/PartnerControls"/>
    <xsd:element name="Issue" ma:index="8" nillable="true" ma:displayName="Issue" ma:format="Dropdown" ma:internalName="Issue">
      <xsd:simpleType>
        <xsd:restriction base="dms:Text">
          <xsd:maxLength value="255"/>
        </xsd:restriction>
      </xsd:simpleType>
    </xsd:element>
    <xsd:element name="LastReviewed" ma:index="9" nillable="true" ma:displayName="Last Reviewed" ma:format="DateOnly" ma:internalName="LastReviewed">
      <xsd:simpleType>
        <xsd:restriction base="dms:DateTime"/>
      </xsd:simpleType>
    </xsd:element>
    <xsd:element name="IssuingDepartment" ma:index="10" nillable="true" ma:displayName="Issuing Department" ma:format="Dropdown" ma:internalName="IssuingDepartment">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eviewDue" ma:index="15" nillable="true" ma:displayName="Review Due" ma:format="DateOnly" ma:internalName="ReviewDu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ad168-76d8-4d43-bb94-071e65f4c0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ssue xmlns="268262b3-6a3d-49f4-84d8-47472ba83394">3</Issue>
    <ReviewDue xmlns="268262b3-6a3d-49f4-84d8-47472ba83394">2022-06-03T23:00:00+00:00</ReviewDue>
    <LastReviewed xmlns="268262b3-6a3d-49f4-84d8-47472ba83394">2021-06-03T23:00:00+00:00</LastReviewed>
    <IssuingDepartment xmlns="268262b3-6a3d-49f4-84d8-47472ba83394">HR</IssuingDepartment>
  </documentManagement>
</p:properties>
</file>

<file path=customXml/itemProps1.xml><?xml version="1.0" encoding="utf-8"?>
<ds:datastoreItem xmlns:ds="http://schemas.openxmlformats.org/officeDocument/2006/customXml" ds:itemID="{8F3679C5-429B-492E-B259-628E6C4E4479}">
  <ds:schemaRefs>
    <ds:schemaRef ds:uri="http://schemas.microsoft.com/office/2006/metadata/contentType"/>
    <ds:schemaRef ds:uri="http://schemas.microsoft.com/office/2006/metadata/properties/metaAttributes"/>
    <ds:schemaRef ds:uri="http://www.w3.org/2000/xmlns/"/>
    <ds:schemaRef ds:uri="http://www.w3.org/2001/XMLSchema"/>
    <ds:schemaRef ds:uri="268262b3-6a3d-49f4-84d8-47472ba83394"/>
    <ds:schemaRef ds:uri="5acad168-76d8-4d43-bb94-071e65f4c01c"/>
  </ds:schemaRefs>
</ds:datastoreItem>
</file>

<file path=customXml/itemProps2.xml><?xml version="1.0" encoding="utf-8"?>
<ds:datastoreItem xmlns:ds="http://schemas.openxmlformats.org/officeDocument/2006/customXml" ds:itemID="{ABD11C33-34F4-4CC1-8E6F-1AECB8E1CA5F}">
  <ds:schemaRefs>
    <ds:schemaRef ds:uri="http://schemas.microsoft.com/sharepoint/v3/contenttype/forms"/>
  </ds:schemaRefs>
</ds:datastoreItem>
</file>

<file path=customXml/itemProps3.xml><?xml version="1.0" encoding="utf-8"?>
<ds:datastoreItem xmlns:ds="http://schemas.openxmlformats.org/officeDocument/2006/customXml" ds:itemID="{5AAFED0A-D24A-41D7-A249-7712AC9CE470}">
  <ds:schemaRefs>
    <ds:schemaRef ds:uri="http://schemas.microsoft.com/office/2006/metadata/longProperties"/>
  </ds:schemaRefs>
</ds:datastoreItem>
</file>

<file path=customXml/itemProps4.xml><?xml version="1.0" encoding="utf-8"?>
<ds:datastoreItem xmlns:ds="http://schemas.openxmlformats.org/officeDocument/2006/customXml" ds:itemID="{F2C2CF21-B31B-4DBF-B101-1720436E32AE}">
  <ds:schemaRefs>
    <ds:schemaRef ds:uri="http://schemas.microsoft.com/office/2006/metadata/properties"/>
    <ds:schemaRef ds:uri="http://www.w3.org/2000/xmlns/"/>
    <ds:schemaRef ds:uri="268262b3-6a3d-49f4-84d8-47472ba8339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DS WELLINGS</dc:creator>
  <cp:keywords/>
  <dc:description/>
  <cp:lastModifiedBy>Zak Allan</cp:lastModifiedBy>
  <cp:revision>8</cp:revision>
  <cp:lastPrinted>2018-12-10T19:33:00Z</cp:lastPrinted>
  <dcterms:created xsi:type="dcterms:W3CDTF">2021-06-10T10:33:00Z</dcterms:created>
  <dcterms:modified xsi:type="dcterms:W3CDTF">2021-06-10T10:44:00Z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-1577443002</vt:i4>
  </property>
  <property fmtid="{D5CDD505-2E9C-101B-9397-08002B2CF9AE}" pid="3" name="_NewReviewCycle">
    <vt:lpwstr/>
  </property>
  <property fmtid="{D5CDD505-2E9C-101B-9397-08002B2CF9AE}" pid="4" name="_EmailSubject">
    <vt:lpwstr>Send data from MFP11972431 26/04/2019 09:57</vt:lpwstr>
  </property>
  <property fmtid="{D5CDD505-2E9C-101B-9397-08002B2CF9AE}" pid="5" name="_AuthorEmail">
    <vt:lpwstr>IHarrison@apwebbplanthire.co.uk</vt:lpwstr>
  </property>
  <property fmtid="{D5CDD505-2E9C-101B-9397-08002B2CF9AE}" pid="6" name="_AuthorEmailDisplayName">
    <vt:lpwstr>Ian Harrison</vt:lpwstr>
  </property>
  <property fmtid="{D5CDD505-2E9C-101B-9397-08002B2CF9AE}" pid="7" name="_PreviousAdHocReviewCycleID">
    <vt:i4>-1852070198</vt:i4>
  </property>
  <property fmtid="{D5CDD505-2E9C-101B-9397-08002B2CF9AE}" pid="8" name="_ReviewingToolsShownOnce">
    <vt:lpwstr/>
  </property>
  <property fmtid="{D5CDD505-2E9C-101B-9397-08002B2CF9AE}" pid="9" name="Issue">
    <vt:lpwstr>3</vt:lpwstr>
  </property>
  <property fmtid="{D5CDD505-2E9C-101B-9397-08002B2CF9AE}" pid="10" name="LastReviewed">
    <vt:lpwstr>2020-06-04T00:00:00Z</vt:lpwstr>
  </property>
  <property fmtid="{D5CDD505-2E9C-101B-9397-08002B2CF9AE}" pid="11" name="ControllingDepartment">
    <vt:lpwstr>HR</vt:lpwstr>
  </property>
  <property fmtid="{D5CDD505-2E9C-101B-9397-08002B2CF9AE}" pid="12" name="IssuingDepartment">
    <vt:lpwstr>HR</vt:lpwstr>
  </property>
  <property fmtid="{D5CDD505-2E9C-101B-9397-08002B2CF9AE}" pid="13" name="ReviewDue">
    <vt:lpwstr>2021-06-04T00:00:00Z</vt:lpwstr>
  </property>
  <property fmtid="{D5CDD505-2E9C-101B-9397-08002B2CF9AE}" pid="14" name="ContentTypeId">
    <vt:lpwstr>0x0101002EFCC425F672674E9A1E7775BA04E86B</vt:lpwstr>
  </property>
</Properties>
</file>