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5D5AF9" w:rsidR="00FC111E" w:rsidP="00BC6825" w:rsidRDefault="00FC111E" w14:paraId="672A6659" w14:textId="77777777">
      <w:pPr>
        <w:rPr>
          <w:b/>
          <w:sz w:val="16"/>
          <w:szCs w:val="16"/>
        </w:rPr>
      </w:pPr>
    </w:p>
    <w:p w:rsidRPr="007C0C15" w:rsidR="00BC6825" w:rsidP="00BC6825" w:rsidRDefault="00BC6825" w14:paraId="2996702D" w14:textId="77777777">
      <w:pPr>
        <w:rPr>
          <w:rFonts w:ascii="Arial" w:hAnsi="Arial" w:cs="Arial"/>
          <w:b/>
          <w:bCs/>
          <w:sz w:val="18"/>
          <w:szCs w:val="18"/>
          <w:lang w:val="en"/>
        </w:rPr>
      </w:pPr>
      <w:r w:rsidRPr="007C0C15">
        <w:rPr>
          <w:rFonts w:ascii="Arial" w:hAnsi="Arial" w:cs="Arial"/>
          <w:b/>
          <w:bCs/>
          <w:sz w:val="18"/>
          <w:szCs w:val="18"/>
          <w:lang w:val="en"/>
        </w:rPr>
        <w:t>Purpose</w:t>
      </w:r>
      <w:r w:rsidRPr="007C0C15" w:rsidR="00C11C01">
        <w:rPr>
          <w:rFonts w:ascii="Arial" w:hAnsi="Arial" w:cs="Arial"/>
          <w:b/>
          <w:bCs/>
          <w:sz w:val="18"/>
          <w:szCs w:val="18"/>
          <w:lang w:val="en"/>
        </w:rPr>
        <w:t xml:space="preserve"> - </w:t>
      </w:r>
    </w:p>
    <w:p w:rsidRPr="007C0C15" w:rsidR="00C11C01" w:rsidP="00BC6825" w:rsidRDefault="00C11C01" w14:paraId="0A37501D" w14:textId="77777777">
      <w:pPr>
        <w:rPr>
          <w:rFonts w:ascii="Arial" w:hAnsi="Arial" w:cs="Arial"/>
          <w:b/>
          <w:bCs/>
          <w:sz w:val="14"/>
          <w:szCs w:val="14"/>
          <w:lang w:val="en"/>
        </w:rPr>
      </w:pPr>
    </w:p>
    <w:p w:rsidRPr="007C0C15" w:rsidR="00BC6825" w:rsidP="00BC6825" w:rsidRDefault="00BC6825" w14:paraId="3B07EEBA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7C0C15">
        <w:rPr>
          <w:rFonts w:ascii="Arial" w:hAnsi="Arial" w:cs="Arial"/>
          <w:color w:val="000000"/>
          <w:sz w:val="16"/>
          <w:szCs w:val="16"/>
          <w:lang w:val="en"/>
        </w:rPr>
        <w:t>The purpose of this policy statement is to ensure the consistent reporting and management of</w:t>
      </w:r>
      <w:r w:rsidRPr="007C0C15" w:rsidR="007C0C15"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 xml:space="preserve">road traffic collisions to help us reduce incidents that are both our </w:t>
      </w:r>
      <w:r w:rsidRPr="007C0C15" w:rsidR="00EF33BA">
        <w:rPr>
          <w:rFonts w:ascii="Arial" w:hAnsi="Arial" w:cs="Arial"/>
          <w:color w:val="000000"/>
          <w:sz w:val="16"/>
          <w:szCs w:val="16"/>
          <w:lang w:val="en"/>
        </w:rPr>
        <w:t>drivers’</w:t>
      </w:r>
      <w:r w:rsidRPr="007C0C15" w:rsidR="00EC6F11">
        <w:rPr>
          <w:rFonts w:ascii="Arial" w:hAnsi="Arial" w:cs="Arial"/>
          <w:color w:val="000000"/>
          <w:sz w:val="16"/>
          <w:szCs w:val="16"/>
          <w:lang w:val="en"/>
        </w:rPr>
        <w:t xml:space="preserve"> fault and caused by other factors.</w:t>
      </w:r>
    </w:p>
    <w:p w:rsidRPr="007C0C15" w:rsidR="00FC111E" w:rsidP="00BC6825" w:rsidRDefault="00FC111E" w14:paraId="5DAB6C7B" w14:textId="77777777">
      <w:pPr>
        <w:rPr>
          <w:rFonts w:ascii="Arial" w:hAnsi="Arial" w:cs="Arial"/>
          <w:b/>
          <w:bCs/>
          <w:sz w:val="10"/>
          <w:szCs w:val="10"/>
          <w:lang w:val="en"/>
        </w:rPr>
      </w:pPr>
    </w:p>
    <w:p w:rsidRPr="007C0C15" w:rsidR="00BC6825" w:rsidP="00BC6825" w:rsidRDefault="00BC6825" w14:paraId="1AB579C5" w14:textId="77777777">
      <w:pPr>
        <w:rPr>
          <w:rFonts w:ascii="Arial" w:hAnsi="Arial" w:cs="Arial"/>
          <w:b/>
          <w:bCs/>
          <w:sz w:val="18"/>
          <w:szCs w:val="18"/>
          <w:lang w:val="en"/>
        </w:rPr>
      </w:pPr>
      <w:r w:rsidRPr="007C0C15">
        <w:rPr>
          <w:rFonts w:ascii="Arial" w:hAnsi="Arial" w:cs="Arial"/>
          <w:b/>
          <w:bCs/>
          <w:sz w:val="18"/>
          <w:szCs w:val="18"/>
          <w:lang w:val="en"/>
        </w:rPr>
        <w:t>Scope</w:t>
      </w:r>
      <w:r w:rsidRPr="007C0C15" w:rsidR="00C11C01">
        <w:rPr>
          <w:rFonts w:ascii="Arial" w:hAnsi="Arial" w:cs="Arial"/>
          <w:b/>
          <w:bCs/>
          <w:sz w:val="18"/>
          <w:szCs w:val="18"/>
          <w:lang w:val="en"/>
        </w:rPr>
        <w:t xml:space="preserve"> - </w:t>
      </w:r>
    </w:p>
    <w:p w:rsidRPr="007C0C15" w:rsidR="00C11C01" w:rsidP="007C0C15" w:rsidRDefault="00C11C01" w14:paraId="02EB378F" w14:textId="77777777">
      <w:pPr>
        <w:rPr>
          <w:rFonts w:ascii="Arial" w:hAnsi="Arial" w:cs="Arial"/>
          <w:b/>
          <w:bCs/>
          <w:sz w:val="12"/>
          <w:szCs w:val="12"/>
          <w:lang w:val="en"/>
        </w:rPr>
      </w:pPr>
    </w:p>
    <w:p w:rsidRPr="007C0C15" w:rsidR="00BC6825" w:rsidP="00EC6F11" w:rsidRDefault="00BC6825" w14:paraId="599F1804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7C0C15">
        <w:rPr>
          <w:rFonts w:ascii="Arial" w:hAnsi="Arial" w:cs="Arial"/>
          <w:color w:val="000000"/>
          <w:sz w:val="16"/>
          <w:szCs w:val="16"/>
          <w:lang w:val="en"/>
        </w:rPr>
        <w:t xml:space="preserve">Managing risks associated with driving is the joint responsibility </w:t>
      </w:r>
      <w:r w:rsidRPr="007C0C15" w:rsidR="00EC6F11">
        <w:rPr>
          <w:rFonts w:ascii="Arial" w:hAnsi="Arial" w:cs="Arial"/>
          <w:color w:val="000000"/>
          <w:sz w:val="16"/>
          <w:szCs w:val="16"/>
          <w:lang w:val="en"/>
        </w:rPr>
        <w:t xml:space="preserve">of senior management, operations staff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 xml:space="preserve">and driving staff. This policy applies to all staff responsible for </w:t>
      </w:r>
      <w:r w:rsidRPr="007C0C15" w:rsidR="00EC6F11">
        <w:rPr>
          <w:rFonts w:ascii="Arial" w:hAnsi="Arial" w:cs="Arial"/>
          <w:color w:val="000000"/>
          <w:sz w:val="16"/>
          <w:szCs w:val="16"/>
          <w:lang w:val="en"/>
        </w:rPr>
        <w:t>implementing any staff in road use.</w:t>
      </w:r>
    </w:p>
    <w:p w:rsidRPr="005D5AF9" w:rsidR="00FC111E" w:rsidP="00BC6825" w:rsidRDefault="00FC111E" w14:paraId="6A05A809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</w:p>
    <w:p w:rsidRPr="007C0C15" w:rsidR="00BC6825" w:rsidP="00BC6825" w:rsidRDefault="00BC6825" w14:paraId="51FB1713" w14:textId="77777777">
      <w:pPr>
        <w:rPr>
          <w:rFonts w:ascii="Arial" w:hAnsi="Arial" w:cs="Arial"/>
          <w:b/>
          <w:bCs/>
          <w:sz w:val="18"/>
          <w:szCs w:val="18"/>
          <w:lang w:val="en"/>
        </w:rPr>
      </w:pPr>
      <w:r w:rsidRPr="007C0C15">
        <w:rPr>
          <w:rFonts w:ascii="Arial" w:hAnsi="Arial" w:cs="Arial"/>
          <w:b/>
          <w:bCs/>
          <w:sz w:val="18"/>
          <w:szCs w:val="18"/>
          <w:lang w:val="en"/>
        </w:rPr>
        <w:t xml:space="preserve">Policy </w:t>
      </w:r>
      <w:r w:rsidRPr="007C0C15" w:rsidR="00C11C01">
        <w:rPr>
          <w:rFonts w:ascii="Arial" w:hAnsi="Arial" w:cs="Arial"/>
          <w:b/>
          <w:bCs/>
          <w:sz w:val="18"/>
          <w:szCs w:val="18"/>
          <w:lang w:val="en"/>
        </w:rPr>
        <w:t>S</w:t>
      </w:r>
      <w:r w:rsidRPr="007C0C15">
        <w:rPr>
          <w:rFonts w:ascii="Arial" w:hAnsi="Arial" w:cs="Arial"/>
          <w:b/>
          <w:bCs/>
          <w:sz w:val="18"/>
          <w:szCs w:val="18"/>
          <w:lang w:val="en"/>
        </w:rPr>
        <w:t>tatement</w:t>
      </w:r>
      <w:r w:rsidRPr="007C0C15" w:rsidR="00C11C01">
        <w:rPr>
          <w:rFonts w:ascii="Arial" w:hAnsi="Arial" w:cs="Arial"/>
          <w:b/>
          <w:bCs/>
          <w:sz w:val="18"/>
          <w:szCs w:val="18"/>
          <w:lang w:val="en"/>
        </w:rPr>
        <w:t xml:space="preserve"> - </w:t>
      </w:r>
    </w:p>
    <w:p w:rsidRPr="007C0C15" w:rsidR="00C11C01" w:rsidP="00BC6825" w:rsidRDefault="00C11C01" w14:paraId="5A39BBE3" w14:textId="77777777">
      <w:pPr>
        <w:rPr>
          <w:rFonts w:ascii="Arial" w:hAnsi="Arial" w:cs="Arial"/>
          <w:b/>
          <w:bCs/>
          <w:sz w:val="14"/>
          <w:szCs w:val="14"/>
          <w:lang w:val="en"/>
        </w:rPr>
      </w:pPr>
    </w:p>
    <w:p w:rsidRPr="007C0C15" w:rsidR="00C11C01" w:rsidP="00BC6825" w:rsidRDefault="00BC6825" w14:paraId="07DAB148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7C0C15">
        <w:rPr>
          <w:rFonts w:ascii="Arial" w:hAnsi="Arial" w:cs="Arial"/>
          <w:color w:val="000000"/>
          <w:sz w:val="16"/>
          <w:szCs w:val="16"/>
          <w:lang w:val="en"/>
        </w:rPr>
        <w:t xml:space="preserve">We expect all our drivers to maintain high driving standards on the road. </w:t>
      </w:r>
      <w:r w:rsidRPr="007C0C15" w:rsidR="00E05BCD">
        <w:rPr>
          <w:rFonts w:ascii="Arial" w:hAnsi="Arial" w:cs="Arial"/>
          <w:color w:val="000000"/>
          <w:sz w:val="16"/>
          <w:szCs w:val="16"/>
          <w:lang w:val="en"/>
        </w:rPr>
        <w:t>This is maintained by internal driving</w:t>
      </w:r>
      <w:r w:rsidRPr="007C0C15" w:rsidR="007C0C15"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  <w:r w:rsidRPr="007C0C15" w:rsidR="00E05BCD">
        <w:rPr>
          <w:rFonts w:ascii="Arial" w:hAnsi="Arial" w:cs="Arial"/>
          <w:color w:val="000000"/>
          <w:sz w:val="16"/>
          <w:szCs w:val="16"/>
          <w:lang w:val="en"/>
        </w:rPr>
        <w:t xml:space="preserve">assessments and FORS e-learning modules. </w:t>
      </w:r>
    </w:p>
    <w:p w:rsidRPr="007C0C15" w:rsidR="00C11C01" w:rsidP="00BC6825" w:rsidRDefault="00C11C01" w14:paraId="41C8F396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</w:p>
    <w:p w:rsidRPr="007C0C15" w:rsidR="00BC6825" w:rsidP="00BC6825" w:rsidRDefault="00BC6825" w14:paraId="5396AF57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7C0C15">
        <w:rPr>
          <w:rFonts w:ascii="Arial" w:hAnsi="Arial" w:cs="Arial"/>
          <w:color w:val="000000"/>
          <w:sz w:val="16"/>
          <w:szCs w:val="16"/>
          <w:lang w:val="en"/>
        </w:rPr>
        <w:t>This means operating</w:t>
      </w:r>
      <w:r w:rsidRPr="007C0C15" w:rsidR="00C11C01"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 xml:space="preserve">within the law, driving with consideration for others and ensuring our vehicles </w:t>
      </w:r>
      <w:r w:rsidRPr="007C0C15" w:rsidR="00C11C01">
        <w:rPr>
          <w:rFonts w:ascii="Arial" w:hAnsi="Arial" w:cs="Arial"/>
          <w:color w:val="000000"/>
          <w:sz w:val="16"/>
          <w:szCs w:val="16"/>
          <w:lang w:val="en"/>
        </w:rPr>
        <w:t>are always safe and roadworthy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>.</w:t>
      </w:r>
    </w:p>
    <w:p w:rsidRPr="007C0C15" w:rsidR="00C11C01" w:rsidP="00BC6825" w:rsidRDefault="00C11C01" w14:paraId="72A3D3EC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</w:p>
    <w:p w:rsidRPr="007C0C15" w:rsidR="00BC6825" w:rsidP="00BC6825" w:rsidRDefault="00BC6825" w14:paraId="0F1BB932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7C0C15">
        <w:rPr>
          <w:rFonts w:ascii="Arial" w:hAnsi="Arial" w:cs="Arial"/>
          <w:color w:val="000000"/>
          <w:sz w:val="16"/>
          <w:szCs w:val="16"/>
          <w:lang w:val="en"/>
        </w:rPr>
        <w:t>Our policy is to ensure that all road traffic collisions are reported, documented, investigated and</w:t>
      </w:r>
      <w:r w:rsidRPr="007C0C15" w:rsidR="007C0C15"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>managed in a consistent way. This enables us to better understand the risks our drivers face in</w:t>
      </w:r>
      <w:r w:rsidRPr="007C0C15" w:rsidR="007C0C15"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>order that we can reduce the number and severity of all vehicle collisions.</w:t>
      </w:r>
    </w:p>
    <w:p w:rsidRPr="007C0C15" w:rsidR="00C11C01" w:rsidP="00BC6825" w:rsidRDefault="00C11C01" w14:paraId="0D0B940D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</w:p>
    <w:p w:rsidRPr="007C0C15" w:rsidR="00BC6825" w:rsidP="00BC6825" w:rsidRDefault="00BC6825" w14:paraId="0A89E720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7C0C15">
        <w:rPr>
          <w:rFonts w:ascii="Arial" w:hAnsi="Arial" w:cs="Arial"/>
          <w:color w:val="000000"/>
          <w:sz w:val="16"/>
          <w:szCs w:val="16"/>
          <w:lang w:val="en"/>
        </w:rPr>
        <w:t>When a driver is involved in a road traffic collision, it is essential that the collision investigation</w:t>
      </w:r>
      <w:r w:rsidRPr="007C0C15" w:rsidR="007C0C15"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>process is followed to ensure th</w:t>
      </w:r>
      <w:r w:rsidRPr="007C0C15" w:rsidR="00C11C01">
        <w:rPr>
          <w:rFonts w:ascii="Arial" w:hAnsi="Arial" w:cs="Arial"/>
          <w:color w:val="000000"/>
          <w:sz w:val="16"/>
          <w:szCs w:val="16"/>
          <w:lang w:val="en"/>
        </w:rPr>
        <w:t>at the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 xml:space="preserve">: </w:t>
      </w:r>
    </w:p>
    <w:p w:rsidRPr="007C0C15" w:rsidR="00C11C01" w:rsidP="00BC6825" w:rsidRDefault="00C11C01" w14:paraId="0E27B00A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</w:p>
    <w:p w:rsidRPr="007C0C15" w:rsidR="00BC6825" w:rsidP="007C0C15" w:rsidRDefault="00BC6825" w14:paraId="5AFF2E0E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7C0C15">
        <w:rPr>
          <w:rFonts w:ascii="Arial" w:hAnsi="Arial" w:cs="Arial"/>
          <w:color w:val="000000"/>
          <w:sz w:val="16"/>
          <w:szCs w:val="16"/>
          <w:lang w:val="en"/>
        </w:rPr>
        <w:t>•</w:t>
      </w:r>
      <w:r w:rsidRPr="007C0C15" w:rsidR="00C11C01">
        <w:rPr>
          <w:rFonts w:ascii="Arial" w:hAnsi="Arial" w:cs="Arial"/>
          <w:color w:val="000000"/>
          <w:sz w:val="16"/>
          <w:szCs w:val="16"/>
          <w:lang w:val="en"/>
        </w:rPr>
        <w:t xml:space="preserve">   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 xml:space="preserve"> Collision is managed safely, legally and reported to the relevant authorities promptly</w:t>
      </w:r>
      <w:r w:rsidRPr="007C0C15" w:rsidR="00906EDC">
        <w:rPr>
          <w:rFonts w:ascii="Arial" w:hAnsi="Arial" w:cs="Arial"/>
          <w:color w:val="000000"/>
          <w:sz w:val="16"/>
          <w:szCs w:val="16"/>
          <w:lang w:val="en"/>
        </w:rPr>
        <w:t>.</w:t>
      </w:r>
    </w:p>
    <w:p w:rsidRPr="007C0C15" w:rsidR="00BC6825" w:rsidP="007C0C15" w:rsidRDefault="00BC6825" w14:paraId="22919110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7C0C15">
        <w:rPr>
          <w:rFonts w:ascii="Arial" w:hAnsi="Arial" w:cs="Arial"/>
          <w:color w:val="000000"/>
          <w:sz w:val="16"/>
          <w:szCs w:val="16"/>
          <w:lang w:val="en"/>
        </w:rPr>
        <w:t>•</w:t>
      </w:r>
      <w:r w:rsidRPr="007C0C15" w:rsidR="00C11C01">
        <w:rPr>
          <w:rFonts w:ascii="Arial" w:hAnsi="Arial" w:cs="Arial"/>
          <w:color w:val="000000"/>
          <w:sz w:val="16"/>
          <w:szCs w:val="16"/>
          <w:lang w:val="en"/>
        </w:rPr>
        <w:t xml:space="preserve">   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 xml:space="preserve"> Incident facts are collated accurately and recorded correctly (including people involv</w:t>
      </w:r>
      <w:r w:rsidRPr="007C0C15" w:rsidR="00C11C01">
        <w:rPr>
          <w:rFonts w:ascii="Arial" w:hAnsi="Arial" w:cs="Arial"/>
          <w:color w:val="000000"/>
          <w:sz w:val="16"/>
          <w:szCs w:val="16"/>
          <w:lang w:val="en"/>
        </w:rPr>
        <w:t xml:space="preserve">ed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>and property damaged)</w:t>
      </w:r>
      <w:r w:rsidRPr="007C0C15" w:rsidR="00C11C01">
        <w:rPr>
          <w:rFonts w:ascii="Arial" w:hAnsi="Arial" w:cs="Arial"/>
          <w:color w:val="000000"/>
          <w:sz w:val="16"/>
          <w:szCs w:val="16"/>
          <w:lang w:val="en"/>
        </w:rPr>
        <w:t>.</w:t>
      </w:r>
    </w:p>
    <w:p w:rsidRPr="007C0C15" w:rsidR="00BC6825" w:rsidP="007C0C15" w:rsidRDefault="00BC6825" w14:paraId="0A791D68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7C0C15">
        <w:rPr>
          <w:rFonts w:ascii="Arial" w:hAnsi="Arial" w:cs="Arial"/>
          <w:color w:val="000000"/>
          <w:sz w:val="16"/>
          <w:szCs w:val="16"/>
          <w:lang w:val="en"/>
        </w:rPr>
        <w:t xml:space="preserve">• </w:t>
      </w:r>
      <w:r w:rsidRPr="007C0C15" w:rsidR="00C11C01">
        <w:rPr>
          <w:rFonts w:ascii="Arial" w:hAnsi="Arial" w:cs="Arial"/>
          <w:color w:val="000000"/>
          <w:sz w:val="16"/>
          <w:szCs w:val="16"/>
          <w:lang w:val="en"/>
        </w:rPr>
        <w:t xml:space="preserve">   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>Drivers involved are assessed to ensure they are fit and able to return to driving duties</w:t>
      </w:r>
      <w:r w:rsidRPr="007C0C15" w:rsidR="00C11C01">
        <w:rPr>
          <w:rFonts w:ascii="Arial" w:hAnsi="Arial" w:cs="Arial"/>
          <w:color w:val="000000"/>
          <w:sz w:val="16"/>
          <w:szCs w:val="16"/>
          <w:lang w:val="en"/>
        </w:rPr>
        <w:t>.</w:t>
      </w:r>
    </w:p>
    <w:p w:rsidRPr="007C0C15" w:rsidR="00BC6825" w:rsidP="007C0C15" w:rsidRDefault="00BC6825" w14:paraId="671711BD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7C0C15">
        <w:rPr>
          <w:rFonts w:ascii="Arial" w:hAnsi="Arial" w:cs="Arial"/>
          <w:color w:val="000000"/>
          <w:sz w:val="16"/>
          <w:szCs w:val="16"/>
          <w:lang w:val="en"/>
        </w:rPr>
        <w:t>•</w:t>
      </w:r>
      <w:r w:rsidRPr="007C0C15" w:rsidR="00C11C01">
        <w:rPr>
          <w:rFonts w:ascii="Arial" w:hAnsi="Arial" w:cs="Arial"/>
          <w:color w:val="000000"/>
          <w:sz w:val="16"/>
          <w:szCs w:val="16"/>
          <w:lang w:val="en"/>
        </w:rPr>
        <w:t xml:space="preserve">   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 xml:space="preserve"> Vehicles involved are repaired to a safe and legal state prior to being returned to the road</w:t>
      </w:r>
      <w:r w:rsidRPr="007C0C15" w:rsidR="00C11C01">
        <w:rPr>
          <w:rFonts w:ascii="Arial" w:hAnsi="Arial" w:cs="Arial"/>
          <w:color w:val="000000"/>
          <w:sz w:val="16"/>
          <w:szCs w:val="16"/>
          <w:lang w:val="en"/>
        </w:rPr>
        <w:t>.</w:t>
      </w:r>
    </w:p>
    <w:p w:rsidRPr="007C0C15" w:rsidR="00BC6825" w:rsidP="007C0C15" w:rsidRDefault="00BC6825" w14:paraId="01FB5183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7C0C15">
        <w:rPr>
          <w:rFonts w:ascii="Arial" w:hAnsi="Arial" w:cs="Arial"/>
          <w:color w:val="000000"/>
          <w:sz w:val="16"/>
          <w:szCs w:val="16"/>
          <w:lang w:val="en"/>
        </w:rPr>
        <w:t xml:space="preserve">• </w:t>
      </w:r>
      <w:r w:rsidRPr="007C0C15" w:rsidR="00C11C01">
        <w:rPr>
          <w:rFonts w:ascii="Arial" w:hAnsi="Arial" w:cs="Arial"/>
          <w:color w:val="000000"/>
          <w:sz w:val="16"/>
          <w:szCs w:val="16"/>
          <w:lang w:val="en"/>
        </w:rPr>
        <w:t xml:space="preserve">   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>Incident is fully investigated to determine both primary and contributory factors tha</w:t>
      </w:r>
      <w:r w:rsidRPr="007C0C15" w:rsidR="00C11C01">
        <w:rPr>
          <w:rFonts w:ascii="Arial" w:hAnsi="Arial" w:cs="Arial"/>
          <w:color w:val="000000"/>
          <w:sz w:val="16"/>
          <w:szCs w:val="16"/>
          <w:lang w:val="en"/>
        </w:rPr>
        <w:t xml:space="preserve">t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>led to the collision</w:t>
      </w:r>
      <w:r w:rsidRPr="007C0C15" w:rsidR="00C11C01">
        <w:rPr>
          <w:rFonts w:ascii="Arial" w:hAnsi="Arial" w:cs="Arial"/>
          <w:color w:val="000000"/>
          <w:sz w:val="16"/>
          <w:szCs w:val="16"/>
          <w:lang w:val="en"/>
        </w:rPr>
        <w:t xml:space="preserve">. </w:t>
      </w:r>
    </w:p>
    <w:p w:rsidRPr="007C0C15" w:rsidR="00F502CA" w:rsidP="007C0C15" w:rsidRDefault="00BC6825" w14:paraId="61DBD6F6" w14:textId="77777777">
      <w:pPr>
        <w:ind w:left="360" w:hanging="360"/>
        <w:rPr>
          <w:rFonts w:ascii="Arial" w:hAnsi="Arial" w:cs="Arial"/>
          <w:color w:val="000000"/>
          <w:sz w:val="16"/>
          <w:szCs w:val="16"/>
          <w:lang w:val="en"/>
        </w:rPr>
      </w:pPr>
      <w:r w:rsidRPr="007C0C15">
        <w:rPr>
          <w:rFonts w:ascii="Arial" w:hAnsi="Arial" w:cs="Arial"/>
          <w:color w:val="000000"/>
          <w:sz w:val="16"/>
          <w:szCs w:val="16"/>
          <w:lang w:val="en"/>
        </w:rPr>
        <w:t>•</w:t>
      </w:r>
      <w:r w:rsidRPr="007C0C15" w:rsidR="00C11C01">
        <w:rPr>
          <w:rFonts w:ascii="Arial" w:hAnsi="Arial" w:cs="Arial"/>
          <w:color w:val="000000"/>
          <w:sz w:val="16"/>
          <w:szCs w:val="16"/>
          <w:lang w:val="en"/>
        </w:rPr>
        <w:t xml:space="preserve">    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 xml:space="preserve">Incident facts are </w:t>
      </w:r>
      <w:proofErr w:type="spellStart"/>
      <w:r w:rsidRPr="007C0C15">
        <w:rPr>
          <w:rFonts w:ascii="Arial" w:hAnsi="Arial" w:cs="Arial"/>
          <w:color w:val="000000"/>
          <w:sz w:val="16"/>
          <w:szCs w:val="16"/>
          <w:lang w:val="en"/>
        </w:rPr>
        <w:t>analysed</w:t>
      </w:r>
      <w:proofErr w:type="spellEnd"/>
      <w:r w:rsidRPr="007C0C15">
        <w:rPr>
          <w:rFonts w:ascii="Arial" w:hAnsi="Arial" w:cs="Arial"/>
          <w:color w:val="000000"/>
          <w:sz w:val="16"/>
          <w:szCs w:val="16"/>
          <w:lang w:val="en"/>
        </w:rPr>
        <w:t xml:space="preserve"> to determine and implement any remedial actions that ma</w:t>
      </w:r>
      <w:r w:rsidRPr="007C0C15" w:rsidR="00AC7B84">
        <w:rPr>
          <w:rFonts w:ascii="Arial" w:hAnsi="Arial" w:cs="Arial"/>
          <w:color w:val="000000"/>
          <w:sz w:val="16"/>
          <w:szCs w:val="16"/>
          <w:lang w:val="en"/>
        </w:rPr>
        <w:t xml:space="preserve">y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>prevent similar incidents</w:t>
      </w:r>
      <w:r w:rsidRPr="007C0C15" w:rsidR="00AC7B84"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  <w:r w:rsidRPr="007C0C15">
        <w:rPr>
          <w:rFonts w:ascii="Arial" w:hAnsi="Arial" w:cs="Arial"/>
          <w:color w:val="000000"/>
          <w:sz w:val="16"/>
          <w:szCs w:val="16"/>
          <w:lang w:val="en"/>
        </w:rPr>
        <w:t>occurring in the future</w:t>
      </w:r>
      <w:r w:rsidRPr="007C0C15" w:rsidR="00FC111E">
        <w:rPr>
          <w:rFonts w:ascii="Arial" w:hAnsi="Arial" w:cs="Arial"/>
          <w:color w:val="000000"/>
          <w:sz w:val="16"/>
          <w:szCs w:val="16"/>
          <w:lang w:val="en"/>
        </w:rPr>
        <w:t>.</w:t>
      </w:r>
    </w:p>
    <w:p w:rsidRPr="007C0C15" w:rsidR="00C11C01" w:rsidP="00C11C01" w:rsidRDefault="00C11C01" w14:paraId="60061E4C" w14:textId="77777777">
      <w:pPr>
        <w:spacing w:line="276" w:lineRule="auto"/>
        <w:rPr>
          <w:rFonts w:ascii="Arial" w:hAnsi="Arial" w:cs="Arial"/>
          <w:color w:val="000000"/>
          <w:sz w:val="10"/>
          <w:szCs w:val="10"/>
          <w:lang w:val="en"/>
        </w:rPr>
      </w:pPr>
    </w:p>
    <w:p w:rsidRPr="007C0C15" w:rsidR="00BC6825" w:rsidP="00C11C01" w:rsidRDefault="00BC6825" w14:paraId="68B9DCF6" w14:textId="68CA244D">
      <w:pPr>
        <w:spacing w:line="276" w:lineRule="auto"/>
        <w:rPr>
          <w:rFonts w:ascii="Arial" w:hAnsi="Arial" w:cs="Arial"/>
          <w:color w:val="000000"/>
          <w:sz w:val="16"/>
          <w:szCs w:val="16"/>
          <w:lang w:val="en"/>
        </w:rPr>
      </w:pPr>
      <w:r w:rsidRPr="7EA57EA4" w:rsidR="00BC6825">
        <w:rPr>
          <w:rFonts w:ascii="Arial" w:hAnsi="Arial" w:cs="Arial"/>
          <w:color w:val="000000" w:themeColor="text1" w:themeTint="FF" w:themeShade="FF"/>
          <w:sz w:val="16"/>
          <w:szCs w:val="16"/>
          <w:lang w:val="en"/>
        </w:rPr>
        <w:t>We have</w:t>
      </w:r>
      <w:r w:rsidRPr="7EA57EA4" w:rsidR="00E05BCD">
        <w:rPr>
          <w:rFonts w:ascii="Arial" w:hAnsi="Arial" w:cs="Arial"/>
          <w:color w:val="000000" w:themeColor="text1" w:themeTint="FF" w:themeShade="FF"/>
          <w:sz w:val="16"/>
          <w:szCs w:val="16"/>
          <w:lang w:val="en"/>
        </w:rPr>
        <w:t xml:space="preserve"> </w:t>
      </w:r>
      <w:r w:rsidRPr="7EA57EA4" w:rsidR="00BC6825">
        <w:rPr>
          <w:rFonts w:ascii="Arial" w:hAnsi="Arial" w:cs="Arial"/>
          <w:color w:val="000000" w:themeColor="text1" w:themeTint="FF" w:themeShade="FF"/>
          <w:sz w:val="16"/>
          <w:szCs w:val="16"/>
          <w:lang w:val="en"/>
        </w:rPr>
        <w:t>appointed a Road Risk Champion</w:t>
      </w:r>
      <w:r w:rsidRPr="7EA57EA4" w:rsidR="78E33C44">
        <w:rPr>
          <w:rFonts w:ascii="Arial" w:hAnsi="Arial" w:cs="Arial"/>
          <w:color w:val="000000" w:themeColor="text1" w:themeTint="FF" w:themeShade="FF"/>
          <w:sz w:val="16"/>
          <w:szCs w:val="16"/>
          <w:lang w:val="en"/>
        </w:rPr>
        <w:t xml:space="preserve"> </w:t>
      </w:r>
      <w:r w:rsidRPr="7EA57EA4" w:rsidR="00BC6825">
        <w:rPr>
          <w:rFonts w:ascii="Arial" w:hAnsi="Arial" w:cs="Arial"/>
          <w:color w:val="000000" w:themeColor="text1" w:themeTint="FF" w:themeShade="FF"/>
          <w:sz w:val="16"/>
          <w:szCs w:val="16"/>
          <w:lang w:val="en"/>
        </w:rPr>
        <w:t>as the person responsible for the maintenance of this policy,</w:t>
      </w:r>
      <w:r w:rsidRPr="7EA57EA4" w:rsidR="00E05BCD">
        <w:rPr>
          <w:rFonts w:ascii="Arial" w:hAnsi="Arial" w:cs="Arial"/>
          <w:color w:val="000000" w:themeColor="text1" w:themeTint="FF" w:themeShade="FF"/>
          <w:sz w:val="16"/>
          <w:szCs w:val="16"/>
          <w:lang w:val="en"/>
        </w:rPr>
        <w:t xml:space="preserve"> </w:t>
      </w:r>
      <w:r w:rsidRPr="7EA57EA4" w:rsidR="00BC6825">
        <w:rPr>
          <w:rFonts w:ascii="Arial" w:hAnsi="Arial" w:cs="Arial"/>
          <w:color w:val="000000" w:themeColor="text1" w:themeTint="FF" w:themeShade="FF"/>
          <w:sz w:val="16"/>
          <w:szCs w:val="16"/>
          <w:lang w:val="en"/>
        </w:rPr>
        <w:t>its</w:t>
      </w:r>
      <w:r w:rsidRPr="7EA57EA4" w:rsidR="007C0C15">
        <w:rPr>
          <w:rFonts w:ascii="Arial" w:hAnsi="Arial" w:cs="Arial"/>
          <w:color w:val="000000" w:themeColor="text1" w:themeTint="FF" w:themeShade="FF"/>
          <w:sz w:val="16"/>
          <w:szCs w:val="16"/>
          <w:lang w:val="en"/>
        </w:rPr>
        <w:t xml:space="preserve"> </w:t>
      </w:r>
      <w:r w:rsidRPr="7EA57EA4" w:rsidR="00BC6825">
        <w:rPr>
          <w:rFonts w:ascii="Arial" w:hAnsi="Arial" w:cs="Arial"/>
          <w:color w:val="000000" w:themeColor="text1" w:themeTint="FF" w:themeShade="FF"/>
          <w:sz w:val="16"/>
          <w:szCs w:val="16"/>
          <w:lang w:val="en"/>
        </w:rPr>
        <w:t>communication and implementation.</w:t>
      </w:r>
    </w:p>
    <w:p w:rsidRPr="007C0C15" w:rsidR="00FC111E" w:rsidP="00BC6825" w:rsidRDefault="00FC111E" w14:paraId="44EAFD9C" w14:textId="77777777">
      <w:pPr>
        <w:rPr>
          <w:rFonts w:ascii="Arial" w:hAnsi="Arial" w:cs="Arial"/>
          <w:color w:val="000000"/>
          <w:sz w:val="14"/>
          <w:szCs w:val="14"/>
          <w:lang w:val="en"/>
        </w:rPr>
      </w:pPr>
    </w:p>
    <w:p w:rsidRPr="007C0C15" w:rsidR="00C11C01" w:rsidP="00BC6825" w:rsidRDefault="00BC6825" w14:paraId="5EF7F73E" w14:textId="77777777">
      <w:pPr>
        <w:rPr>
          <w:rFonts w:ascii="Arial" w:hAnsi="Arial" w:cs="Arial"/>
          <w:b/>
          <w:bCs/>
          <w:sz w:val="18"/>
          <w:szCs w:val="18"/>
          <w:lang w:val="en"/>
        </w:rPr>
      </w:pPr>
      <w:r w:rsidRPr="007C0C15">
        <w:rPr>
          <w:rFonts w:ascii="Arial" w:hAnsi="Arial" w:cs="Arial"/>
          <w:b/>
          <w:bCs/>
          <w:sz w:val="18"/>
          <w:szCs w:val="18"/>
          <w:lang w:val="en"/>
        </w:rPr>
        <w:t xml:space="preserve">Processes and </w:t>
      </w:r>
      <w:r w:rsidRPr="007C0C15" w:rsidR="00AC7B84">
        <w:rPr>
          <w:rFonts w:ascii="Arial" w:hAnsi="Arial" w:cs="Arial"/>
          <w:b/>
          <w:bCs/>
          <w:sz w:val="18"/>
          <w:szCs w:val="18"/>
          <w:lang w:val="en"/>
        </w:rPr>
        <w:t>p</w:t>
      </w:r>
      <w:r w:rsidRPr="007C0C15">
        <w:rPr>
          <w:rFonts w:ascii="Arial" w:hAnsi="Arial" w:cs="Arial"/>
          <w:b/>
          <w:bCs/>
          <w:sz w:val="18"/>
          <w:szCs w:val="18"/>
          <w:lang w:val="en"/>
        </w:rPr>
        <w:t>rocedures</w:t>
      </w:r>
      <w:r w:rsidRPr="007C0C15" w:rsidR="00AC7B84"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r w:rsidRPr="007C0C15" w:rsidR="007C0C15">
        <w:rPr>
          <w:rFonts w:ascii="Arial" w:hAnsi="Arial" w:cs="Arial"/>
          <w:b/>
          <w:bCs/>
          <w:sz w:val="18"/>
          <w:szCs w:val="18"/>
          <w:lang w:val="en"/>
        </w:rPr>
        <w:t>–</w:t>
      </w:r>
      <w:r w:rsidRPr="007C0C15" w:rsidR="00AC7B84"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</w:p>
    <w:p w:rsidRPr="007C0C15" w:rsidR="007C0C15" w:rsidP="00BC6825" w:rsidRDefault="007C0C15" w14:paraId="4B94D5A5" w14:textId="77777777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:rsidRPr="007C0C15" w:rsidR="00FC111E" w:rsidP="00BC6825" w:rsidRDefault="00BC6825" w14:paraId="31DA1602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7C0C15">
        <w:rPr>
          <w:rFonts w:ascii="Arial" w:hAnsi="Arial" w:cs="Arial"/>
          <w:color w:val="000000"/>
          <w:sz w:val="16"/>
          <w:szCs w:val="16"/>
          <w:lang w:val="en"/>
        </w:rPr>
        <w:t>The following must be strictly adhered to</w:t>
      </w:r>
      <w:r w:rsidRPr="007C0C15" w:rsidR="00AC7B84">
        <w:rPr>
          <w:rFonts w:ascii="Arial" w:hAnsi="Arial" w:cs="Arial"/>
          <w:color w:val="000000"/>
          <w:sz w:val="16"/>
          <w:szCs w:val="16"/>
          <w:lang w:val="en"/>
        </w:rPr>
        <w:t xml:space="preserve">: </w:t>
      </w:r>
    </w:p>
    <w:p w:rsidRPr="007C0C15" w:rsidR="00C11C01" w:rsidP="00BC6825" w:rsidRDefault="00C11C01" w14:paraId="3DEEC669" w14:textId="77777777">
      <w:pPr>
        <w:rPr>
          <w:rFonts w:ascii="Arial" w:hAnsi="Arial" w:cs="Arial"/>
          <w:color w:val="000000"/>
          <w:sz w:val="8"/>
          <w:szCs w:val="8"/>
          <w:lang w:val="en"/>
        </w:rPr>
      </w:pPr>
    </w:p>
    <w:p w:rsidRPr="00AC7B84" w:rsidR="00C11C01" w:rsidP="00AC7B84" w:rsidRDefault="00BC6825" w14:paraId="79BA2A24" w14:textId="77777777">
      <w:pPr>
        <w:spacing w:line="276" w:lineRule="auto"/>
        <w:rPr>
          <w:rFonts w:ascii="Arial" w:hAnsi="Arial" w:cs="Arial"/>
          <w:color w:val="FF0000"/>
          <w:sz w:val="18"/>
          <w:szCs w:val="18"/>
          <w:lang w:val="en"/>
        </w:rPr>
      </w:pPr>
      <w:r w:rsidRPr="007C0C15">
        <w:rPr>
          <w:rFonts w:ascii="Arial" w:hAnsi="Arial" w:cs="Arial"/>
          <w:color w:val="000000"/>
          <w:sz w:val="16"/>
          <w:szCs w:val="16"/>
          <w:lang w:val="en"/>
        </w:rPr>
        <w:t xml:space="preserve">• Collision investigation process </w:t>
      </w:r>
      <w:r w:rsidRPr="007C0C15" w:rsidR="005E66B8">
        <w:rPr>
          <w:rFonts w:ascii="Arial" w:hAnsi="Arial" w:cs="Arial"/>
          <w:color w:val="000000"/>
          <w:sz w:val="16"/>
          <w:szCs w:val="16"/>
          <w:lang w:val="en"/>
        </w:rPr>
        <w:t xml:space="preserve">using the forms </w:t>
      </w:r>
      <w:r w:rsidRPr="007C0C15" w:rsidR="005E66B8">
        <w:rPr>
          <w:rFonts w:ascii="Arial" w:hAnsi="Arial" w:cs="Arial"/>
          <w:sz w:val="16"/>
          <w:szCs w:val="16"/>
          <w:lang w:val="en"/>
        </w:rPr>
        <w:t xml:space="preserve">supplied </w:t>
      </w:r>
      <w:r w:rsidRPr="007C0C15" w:rsidR="00E565DE">
        <w:rPr>
          <w:rFonts w:ascii="Arial" w:hAnsi="Arial" w:cs="Arial"/>
          <w:sz w:val="16"/>
          <w:szCs w:val="16"/>
          <w:lang w:val="en"/>
        </w:rPr>
        <w:t>by the insurer AVIVA</w:t>
      </w:r>
      <w:r w:rsidR="00AC7B84">
        <w:rPr>
          <w:rFonts w:ascii="Arial" w:hAnsi="Arial" w:cs="Arial"/>
          <w:sz w:val="18"/>
          <w:szCs w:val="18"/>
          <w:lang w:val="en"/>
        </w:rPr>
        <w:t>.</w:t>
      </w:r>
    </w:p>
    <w:p w:rsidRPr="005D5AF9" w:rsidR="00FC111E" w:rsidP="00BC6825" w:rsidRDefault="00FC111E" w14:paraId="3656B9AB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</w:p>
    <w:p w:rsidRPr="007C0C15" w:rsidR="00BC6825" w:rsidP="00BC6825" w:rsidRDefault="00BC6825" w14:paraId="49646364" w14:textId="77777777">
      <w:pPr>
        <w:rPr>
          <w:rFonts w:ascii="Arial" w:hAnsi="Arial" w:cs="Arial"/>
          <w:b/>
          <w:bCs/>
          <w:sz w:val="18"/>
          <w:szCs w:val="18"/>
          <w:lang w:val="en"/>
        </w:rPr>
      </w:pPr>
      <w:r w:rsidRPr="007C0C15">
        <w:rPr>
          <w:rFonts w:ascii="Arial" w:hAnsi="Arial" w:cs="Arial"/>
          <w:b/>
          <w:bCs/>
          <w:sz w:val="18"/>
          <w:szCs w:val="18"/>
          <w:lang w:val="en"/>
        </w:rPr>
        <w:t xml:space="preserve">Roles and </w:t>
      </w:r>
      <w:r w:rsidRPr="007C0C15" w:rsidR="00AC7B84">
        <w:rPr>
          <w:rFonts w:ascii="Arial" w:hAnsi="Arial" w:cs="Arial"/>
          <w:b/>
          <w:bCs/>
          <w:sz w:val="18"/>
          <w:szCs w:val="18"/>
          <w:lang w:val="en"/>
        </w:rPr>
        <w:t>R</w:t>
      </w:r>
      <w:r w:rsidRPr="007C0C15">
        <w:rPr>
          <w:rFonts w:ascii="Arial" w:hAnsi="Arial" w:cs="Arial"/>
          <w:b/>
          <w:bCs/>
          <w:sz w:val="18"/>
          <w:szCs w:val="18"/>
          <w:lang w:val="en"/>
        </w:rPr>
        <w:t>esponsibilities</w:t>
      </w:r>
      <w:r w:rsidRPr="007C0C15" w:rsidR="00AC7B84">
        <w:rPr>
          <w:rFonts w:ascii="Arial" w:hAnsi="Arial" w:cs="Arial"/>
          <w:b/>
          <w:bCs/>
          <w:sz w:val="18"/>
          <w:szCs w:val="18"/>
          <w:lang w:val="en"/>
        </w:rPr>
        <w:t xml:space="preserve"> - </w:t>
      </w:r>
    </w:p>
    <w:p w:rsidRPr="007C0C15" w:rsidR="00AC7B84" w:rsidP="00BC6825" w:rsidRDefault="00AC7B84" w14:paraId="45FB0818" w14:textId="77777777">
      <w:pPr>
        <w:rPr>
          <w:rFonts w:ascii="Arial" w:hAnsi="Arial" w:cs="Arial"/>
          <w:b/>
          <w:bCs/>
          <w:sz w:val="14"/>
          <w:szCs w:val="14"/>
          <w:lang w:val="en"/>
        </w:rPr>
      </w:pPr>
    </w:p>
    <w:p w:rsidRPr="00D27848" w:rsidR="00FC111E" w:rsidP="00BC6825" w:rsidRDefault="00BC6825" w14:paraId="3DF32226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D27848">
        <w:rPr>
          <w:rFonts w:ascii="Arial" w:hAnsi="Arial" w:cs="Arial"/>
          <w:color w:val="000000"/>
          <w:sz w:val="16"/>
          <w:szCs w:val="16"/>
          <w:lang w:val="en"/>
        </w:rPr>
        <w:t xml:space="preserve">The Road Risk Champion </w:t>
      </w:r>
      <w:r w:rsidRPr="00D27848" w:rsidR="00F0192F">
        <w:rPr>
          <w:rFonts w:ascii="Arial" w:hAnsi="Arial" w:cs="Arial"/>
          <w:color w:val="000000"/>
          <w:sz w:val="16"/>
          <w:szCs w:val="16"/>
          <w:lang w:val="en"/>
        </w:rPr>
        <w:t xml:space="preserve">teamed with the </w:t>
      </w:r>
      <w:r w:rsidRPr="00D27848" w:rsidR="00AC7B84">
        <w:rPr>
          <w:rFonts w:ascii="Arial" w:hAnsi="Arial" w:cs="Arial"/>
          <w:color w:val="000000"/>
          <w:sz w:val="16"/>
          <w:szCs w:val="16"/>
          <w:lang w:val="en"/>
        </w:rPr>
        <w:t>T</w:t>
      </w:r>
      <w:r w:rsidRPr="00D27848" w:rsidR="00F0192F">
        <w:rPr>
          <w:rFonts w:ascii="Arial" w:hAnsi="Arial" w:cs="Arial"/>
          <w:color w:val="000000"/>
          <w:sz w:val="16"/>
          <w:szCs w:val="16"/>
          <w:lang w:val="en"/>
        </w:rPr>
        <w:t xml:space="preserve">ransport department </w:t>
      </w:r>
      <w:r w:rsidRPr="00D27848">
        <w:rPr>
          <w:rFonts w:ascii="Arial" w:hAnsi="Arial" w:cs="Arial"/>
          <w:color w:val="000000"/>
          <w:sz w:val="16"/>
          <w:szCs w:val="16"/>
          <w:lang w:val="en"/>
        </w:rPr>
        <w:t xml:space="preserve">is responsible for ensuring that: </w:t>
      </w:r>
    </w:p>
    <w:p w:rsidRPr="00D27848" w:rsidR="00AC7B84" w:rsidP="00BC6825" w:rsidRDefault="00AC7B84" w14:paraId="049F31CB" w14:textId="77777777">
      <w:pPr>
        <w:rPr>
          <w:rFonts w:ascii="Arial" w:hAnsi="Arial" w:cs="Arial"/>
          <w:color w:val="000000"/>
          <w:sz w:val="10"/>
          <w:szCs w:val="10"/>
          <w:lang w:val="en"/>
        </w:rPr>
      </w:pPr>
    </w:p>
    <w:p w:rsidRPr="00D27848" w:rsidR="00FC111E" w:rsidP="007C0C15" w:rsidRDefault="00BC6825" w14:paraId="155CFD6B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D27848">
        <w:rPr>
          <w:rFonts w:ascii="Arial" w:hAnsi="Arial" w:cs="Arial"/>
          <w:color w:val="000000"/>
          <w:sz w:val="16"/>
          <w:szCs w:val="16"/>
          <w:lang w:val="en"/>
        </w:rPr>
        <w:t xml:space="preserve">• </w:t>
      </w:r>
      <w:r w:rsidRPr="00D27848" w:rsidR="00AC7B84">
        <w:rPr>
          <w:rFonts w:ascii="Arial" w:hAnsi="Arial" w:cs="Arial"/>
          <w:color w:val="000000"/>
          <w:sz w:val="16"/>
          <w:szCs w:val="16"/>
          <w:lang w:val="en"/>
        </w:rPr>
        <w:t xml:space="preserve">     </w:t>
      </w:r>
      <w:r w:rsidRPr="00D27848">
        <w:rPr>
          <w:rFonts w:ascii="Arial" w:hAnsi="Arial" w:cs="Arial"/>
          <w:color w:val="000000"/>
          <w:sz w:val="16"/>
          <w:szCs w:val="16"/>
          <w:lang w:val="en"/>
        </w:rPr>
        <w:t xml:space="preserve">This policy is successfully communicated and implemented across the </w:t>
      </w:r>
      <w:proofErr w:type="spellStart"/>
      <w:r w:rsidRPr="00D27848" w:rsidR="007C0C15">
        <w:rPr>
          <w:rFonts w:ascii="Arial" w:hAnsi="Arial" w:cs="Arial"/>
          <w:color w:val="000000"/>
          <w:sz w:val="16"/>
          <w:szCs w:val="16"/>
          <w:lang w:val="en"/>
        </w:rPr>
        <w:t>organisation</w:t>
      </w:r>
      <w:proofErr w:type="spellEnd"/>
      <w:r w:rsidRPr="00D27848" w:rsidR="007C0C15">
        <w:rPr>
          <w:rFonts w:ascii="Arial" w:hAnsi="Arial" w:cs="Arial"/>
          <w:color w:val="000000"/>
          <w:sz w:val="16"/>
          <w:szCs w:val="16"/>
          <w:lang w:val="en"/>
        </w:rPr>
        <w:t>.</w:t>
      </w:r>
    </w:p>
    <w:p w:rsidRPr="00D27848" w:rsidR="00BC6825" w:rsidP="007C0C15" w:rsidRDefault="00BC6825" w14:paraId="59A6C9CC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D27848">
        <w:rPr>
          <w:rFonts w:ascii="Arial" w:hAnsi="Arial" w:cs="Arial"/>
          <w:color w:val="000000"/>
          <w:sz w:val="16"/>
          <w:szCs w:val="16"/>
          <w:lang w:val="en"/>
        </w:rPr>
        <w:t xml:space="preserve">• </w:t>
      </w:r>
      <w:r w:rsidRPr="00D27848" w:rsidR="00AC7B84">
        <w:rPr>
          <w:rFonts w:ascii="Arial" w:hAnsi="Arial" w:cs="Arial"/>
          <w:color w:val="000000"/>
          <w:sz w:val="16"/>
          <w:szCs w:val="16"/>
          <w:lang w:val="en"/>
        </w:rPr>
        <w:t xml:space="preserve">     </w:t>
      </w:r>
      <w:r w:rsidRPr="00D27848">
        <w:rPr>
          <w:rFonts w:ascii="Arial" w:hAnsi="Arial" w:cs="Arial"/>
          <w:color w:val="000000"/>
          <w:sz w:val="16"/>
          <w:szCs w:val="16"/>
          <w:lang w:val="en"/>
        </w:rPr>
        <w:t xml:space="preserve">All collisions, investigation findings and lessons learned are recorded accurately, </w:t>
      </w:r>
      <w:r w:rsidRPr="00D27848" w:rsidR="007C0C15">
        <w:rPr>
          <w:rFonts w:ascii="Arial" w:hAnsi="Arial" w:cs="Arial"/>
          <w:color w:val="000000"/>
          <w:sz w:val="16"/>
          <w:szCs w:val="16"/>
          <w:lang w:val="en"/>
        </w:rPr>
        <w:t>filed, and</w:t>
      </w:r>
      <w:r w:rsidRPr="00D27848"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  <w:proofErr w:type="spellStart"/>
      <w:r w:rsidRPr="00D27848">
        <w:rPr>
          <w:rFonts w:ascii="Arial" w:hAnsi="Arial" w:cs="Arial"/>
          <w:color w:val="000000"/>
          <w:sz w:val="16"/>
          <w:szCs w:val="16"/>
          <w:lang w:val="en"/>
        </w:rPr>
        <w:t>analysed</w:t>
      </w:r>
      <w:proofErr w:type="spellEnd"/>
      <w:r w:rsidRPr="00D27848" w:rsidR="00AC7B84">
        <w:rPr>
          <w:rFonts w:ascii="Arial" w:hAnsi="Arial" w:cs="Arial"/>
          <w:color w:val="000000"/>
          <w:sz w:val="16"/>
          <w:szCs w:val="16"/>
          <w:lang w:val="en"/>
        </w:rPr>
        <w:t>.</w:t>
      </w:r>
    </w:p>
    <w:p w:rsidRPr="00D27848" w:rsidR="00E05BCD" w:rsidP="007C0C15" w:rsidRDefault="00BC6825" w14:paraId="790D3ED5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  <w:r w:rsidRPr="00D27848">
        <w:rPr>
          <w:rFonts w:ascii="Arial" w:hAnsi="Arial" w:cs="Arial"/>
          <w:color w:val="000000"/>
          <w:sz w:val="16"/>
          <w:szCs w:val="16"/>
          <w:lang w:val="en"/>
        </w:rPr>
        <w:t xml:space="preserve">• </w:t>
      </w:r>
      <w:r w:rsidRPr="00D27848" w:rsidR="00AC7B84">
        <w:rPr>
          <w:rFonts w:ascii="Arial" w:hAnsi="Arial" w:cs="Arial"/>
          <w:color w:val="000000"/>
          <w:sz w:val="16"/>
          <w:szCs w:val="16"/>
          <w:lang w:val="en"/>
        </w:rPr>
        <w:t xml:space="preserve">     </w:t>
      </w:r>
      <w:r w:rsidRPr="00D27848">
        <w:rPr>
          <w:rFonts w:ascii="Arial" w:hAnsi="Arial" w:cs="Arial"/>
          <w:color w:val="000000"/>
          <w:sz w:val="16"/>
          <w:szCs w:val="16"/>
          <w:lang w:val="en"/>
        </w:rPr>
        <w:t>Relevant professionals are consulted over the implementation of remedial action</w:t>
      </w:r>
      <w:r w:rsidRPr="00D27848" w:rsidR="00AC7B84">
        <w:rPr>
          <w:rFonts w:ascii="Arial" w:hAnsi="Arial" w:cs="Arial"/>
          <w:color w:val="000000"/>
          <w:sz w:val="16"/>
          <w:szCs w:val="16"/>
          <w:lang w:val="en"/>
        </w:rPr>
        <w:t>.</w:t>
      </w:r>
      <w:r w:rsidRPr="00D27848"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</w:p>
    <w:p w:rsidRPr="00D27848" w:rsidR="00AC7B84" w:rsidP="007C0C15" w:rsidRDefault="00BC6825" w14:paraId="3930B171" w14:textId="77777777">
      <w:pPr>
        <w:ind w:left="360" w:hanging="360"/>
        <w:rPr>
          <w:rFonts w:ascii="Arial" w:hAnsi="Arial" w:cs="Arial"/>
          <w:color w:val="000000"/>
          <w:sz w:val="16"/>
          <w:szCs w:val="16"/>
          <w:lang w:val="en"/>
        </w:rPr>
      </w:pPr>
      <w:r w:rsidRPr="00D27848">
        <w:rPr>
          <w:rFonts w:ascii="Arial" w:hAnsi="Arial" w:cs="Arial"/>
          <w:color w:val="000000"/>
          <w:sz w:val="16"/>
          <w:szCs w:val="16"/>
          <w:lang w:val="en"/>
        </w:rPr>
        <w:t xml:space="preserve">• </w:t>
      </w:r>
      <w:r w:rsidRPr="00D27848" w:rsidR="00AC7B84">
        <w:rPr>
          <w:rFonts w:ascii="Arial" w:hAnsi="Arial" w:cs="Arial"/>
          <w:color w:val="000000"/>
          <w:sz w:val="16"/>
          <w:szCs w:val="16"/>
          <w:lang w:val="en"/>
        </w:rPr>
        <w:t xml:space="preserve">     </w:t>
      </w:r>
      <w:r w:rsidRPr="00D27848">
        <w:rPr>
          <w:rFonts w:ascii="Arial" w:hAnsi="Arial" w:cs="Arial"/>
          <w:color w:val="000000"/>
          <w:sz w:val="16"/>
          <w:szCs w:val="16"/>
          <w:lang w:val="en"/>
        </w:rPr>
        <w:t>Periodic collision reports are prepared to inform senior management and client</w:t>
      </w:r>
      <w:r w:rsidRPr="00D27848" w:rsidR="00AC7B84"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  <w:r w:rsidRPr="00D27848">
        <w:rPr>
          <w:rFonts w:ascii="Arial" w:hAnsi="Arial" w:cs="Arial"/>
          <w:color w:val="000000"/>
          <w:sz w:val="16"/>
          <w:szCs w:val="16"/>
          <w:lang w:val="en"/>
        </w:rPr>
        <w:t>requiring contractual collision reporting</w:t>
      </w:r>
      <w:r w:rsidRPr="00D27848" w:rsidR="007C0C15">
        <w:rPr>
          <w:rFonts w:ascii="Arial" w:hAnsi="Arial" w:cs="Arial"/>
          <w:color w:val="000000"/>
          <w:sz w:val="16"/>
          <w:szCs w:val="16"/>
          <w:lang w:val="en"/>
        </w:rPr>
        <w:t>.</w:t>
      </w:r>
    </w:p>
    <w:p w:rsidRPr="00D27848" w:rsidR="007C0C15" w:rsidP="007C0C15" w:rsidRDefault="007C0C15" w14:paraId="53128261" w14:textId="77777777">
      <w:pPr>
        <w:spacing w:line="276" w:lineRule="auto"/>
        <w:rPr>
          <w:rFonts w:ascii="Arial" w:hAnsi="Arial" w:cs="Arial"/>
          <w:color w:val="000000"/>
          <w:sz w:val="16"/>
          <w:szCs w:val="16"/>
          <w:lang w:val="en"/>
        </w:rPr>
      </w:pPr>
    </w:p>
    <w:p w:rsidRPr="00D27848" w:rsidR="00E05BCD" w:rsidP="00AC7B84" w:rsidRDefault="00BC6825" w14:paraId="0280E71A" w14:textId="77777777">
      <w:pPr>
        <w:spacing w:line="276" w:lineRule="auto"/>
        <w:rPr>
          <w:rFonts w:ascii="Arial" w:hAnsi="Arial" w:cs="Arial"/>
          <w:color w:val="000000"/>
          <w:sz w:val="16"/>
          <w:szCs w:val="16"/>
          <w:lang w:val="en"/>
        </w:rPr>
      </w:pPr>
      <w:r w:rsidRPr="00D27848">
        <w:rPr>
          <w:rFonts w:ascii="Arial" w:hAnsi="Arial" w:cs="Arial"/>
          <w:color w:val="000000"/>
          <w:sz w:val="16"/>
          <w:szCs w:val="16"/>
          <w:lang w:val="en"/>
        </w:rPr>
        <w:t>Collision Investigators must ensure that they</w:t>
      </w:r>
      <w:r w:rsidRPr="00D27848" w:rsidR="007C0C15">
        <w:rPr>
          <w:rFonts w:ascii="Arial" w:hAnsi="Arial" w:cs="Arial"/>
          <w:color w:val="000000"/>
          <w:sz w:val="16"/>
          <w:szCs w:val="16"/>
          <w:lang w:val="en"/>
        </w:rPr>
        <w:t xml:space="preserve">: </w:t>
      </w:r>
    </w:p>
    <w:p w:rsidRPr="00D27848" w:rsidR="00AC7B84" w:rsidP="00AC7B84" w:rsidRDefault="00AC7B84" w14:paraId="62486C05" w14:textId="77777777">
      <w:pPr>
        <w:spacing w:line="276" w:lineRule="auto"/>
        <w:rPr>
          <w:rFonts w:ascii="Arial" w:hAnsi="Arial" w:cs="Arial"/>
          <w:color w:val="000000"/>
          <w:sz w:val="10"/>
          <w:szCs w:val="10"/>
          <w:lang w:val="en"/>
        </w:rPr>
      </w:pPr>
    </w:p>
    <w:p w:rsidRPr="00D27848" w:rsidR="00BC6825" w:rsidP="00AC7B84" w:rsidRDefault="00BC6825" w14:paraId="365CED1C" w14:textId="77777777">
      <w:pPr>
        <w:spacing w:line="276" w:lineRule="auto"/>
        <w:rPr>
          <w:rFonts w:ascii="Arial" w:hAnsi="Arial" w:cs="Arial"/>
          <w:color w:val="000000"/>
          <w:sz w:val="16"/>
          <w:szCs w:val="16"/>
          <w:lang w:val="en"/>
        </w:rPr>
      </w:pPr>
      <w:r w:rsidRPr="00D27848">
        <w:rPr>
          <w:rFonts w:ascii="Arial" w:hAnsi="Arial" w:cs="Arial"/>
          <w:color w:val="000000"/>
          <w:sz w:val="16"/>
          <w:szCs w:val="16"/>
          <w:lang w:val="en"/>
        </w:rPr>
        <w:t xml:space="preserve">• </w:t>
      </w:r>
      <w:r w:rsidRPr="00D27848" w:rsidR="00AC7B84">
        <w:rPr>
          <w:rFonts w:ascii="Arial" w:hAnsi="Arial" w:cs="Arial"/>
          <w:color w:val="000000"/>
          <w:sz w:val="16"/>
          <w:szCs w:val="16"/>
          <w:lang w:val="en"/>
        </w:rPr>
        <w:t xml:space="preserve">    </w:t>
      </w:r>
      <w:r w:rsidRPr="00D27848">
        <w:rPr>
          <w:rFonts w:ascii="Arial" w:hAnsi="Arial" w:cs="Arial"/>
          <w:color w:val="000000"/>
          <w:sz w:val="16"/>
          <w:szCs w:val="16"/>
          <w:lang w:val="en"/>
        </w:rPr>
        <w:t>Conduct a thorough post-collision investigation, determining the direct and underlying</w:t>
      </w:r>
      <w:r w:rsidRPr="00D27848" w:rsidR="00AC7B84"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  <w:r w:rsidRPr="00D27848">
        <w:rPr>
          <w:rFonts w:ascii="Arial" w:hAnsi="Arial" w:cs="Arial"/>
          <w:color w:val="000000"/>
          <w:sz w:val="16"/>
          <w:szCs w:val="16"/>
          <w:lang w:val="en"/>
        </w:rPr>
        <w:t>causes of the collision</w:t>
      </w:r>
      <w:r w:rsidRPr="00D27848" w:rsidR="00AC7B84">
        <w:rPr>
          <w:rFonts w:ascii="Arial" w:hAnsi="Arial" w:cs="Arial"/>
          <w:color w:val="000000"/>
          <w:sz w:val="16"/>
          <w:szCs w:val="16"/>
          <w:lang w:val="en"/>
        </w:rPr>
        <w:t>.</w:t>
      </w:r>
    </w:p>
    <w:p w:rsidRPr="00D27848" w:rsidR="00BC6825" w:rsidP="00AC7B84" w:rsidRDefault="00BC6825" w14:paraId="53F5D463" w14:textId="77777777">
      <w:pPr>
        <w:spacing w:line="276" w:lineRule="auto"/>
        <w:ind w:left="360" w:right="-214" w:hanging="360"/>
        <w:rPr>
          <w:rFonts w:ascii="Arial" w:hAnsi="Arial" w:cs="Arial"/>
          <w:color w:val="000000"/>
          <w:sz w:val="16"/>
          <w:szCs w:val="16"/>
          <w:lang w:val="en"/>
        </w:rPr>
      </w:pPr>
      <w:r w:rsidRPr="00D27848">
        <w:rPr>
          <w:rFonts w:ascii="Arial" w:hAnsi="Arial" w:cs="Arial"/>
          <w:color w:val="000000"/>
          <w:sz w:val="16"/>
          <w:szCs w:val="16"/>
          <w:lang w:val="en"/>
        </w:rPr>
        <w:t xml:space="preserve">• </w:t>
      </w:r>
      <w:r w:rsidRPr="00D27848" w:rsidR="00AC7B84">
        <w:rPr>
          <w:rFonts w:ascii="Arial" w:hAnsi="Arial" w:cs="Arial"/>
          <w:color w:val="000000"/>
          <w:sz w:val="16"/>
          <w:szCs w:val="16"/>
          <w:lang w:val="en"/>
        </w:rPr>
        <w:t xml:space="preserve">    </w:t>
      </w:r>
      <w:r w:rsidRPr="00D27848">
        <w:rPr>
          <w:rFonts w:ascii="Arial" w:hAnsi="Arial" w:cs="Arial"/>
          <w:color w:val="000000"/>
          <w:sz w:val="16"/>
          <w:szCs w:val="16"/>
          <w:lang w:val="en"/>
        </w:rPr>
        <w:t>Make recommendations based on the findings of the investigation, to help prevent</w:t>
      </w:r>
      <w:r w:rsidRPr="00D27848" w:rsidR="00AC7B84"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  <w:r w:rsidRPr="00D27848">
        <w:rPr>
          <w:rFonts w:ascii="Arial" w:hAnsi="Arial" w:cs="Arial"/>
          <w:color w:val="000000"/>
          <w:sz w:val="16"/>
          <w:szCs w:val="16"/>
          <w:lang w:val="en"/>
        </w:rPr>
        <w:t>reoccurrence of this type of collision</w:t>
      </w:r>
    </w:p>
    <w:p w:rsidRPr="00D27848" w:rsidR="00BC6825" w:rsidP="00AC7B84" w:rsidRDefault="00BC6825" w14:paraId="6F353633" w14:textId="2D16CA01">
      <w:pPr>
        <w:spacing w:line="276" w:lineRule="auto"/>
        <w:rPr>
          <w:rFonts w:ascii="Arial" w:hAnsi="Arial" w:cs="Arial"/>
          <w:color w:val="000000"/>
          <w:sz w:val="16"/>
          <w:szCs w:val="16"/>
          <w:lang w:val="en"/>
        </w:rPr>
      </w:pPr>
      <w:r w:rsidRPr="00D27848">
        <w:rPr>
          <w:rFonts w:ascii="Arial" w:hAnsi="Arial" w:cs="Arial"/>
          <w:color w:val="000000"/>
          <w:sz w:val="16"/>
          <w:szCs w:val="16"/>
          <w:lang w:val="en"/>
        </w:rPr>
        <w:t xml:space="preserve">• </w:t>
      </w:r>
      <w:r w:rsidRPr="00D27848" w:rsidR="00AC7B84">
        <w:rPr>
          <w:rFonts w:ascii="Arial" w:hAnsi="Arial" w:cs="Arial"/>
          <w:color w:val="000000"/>
          <w:sz w:val="16"/>
          <w:szCs w:val="16"/>
          <w:lang w:val="en"/>
        </w:rPr>
        <w:t xml:space="preserve">    </w:t>
      </w:r>
      <w:r w:rsidRPr="00D27848">
        <w:rPr>
          <w:rFonts w:ascii="Arial" w:hAnsi="Arial" w:cs="Arial"/>
          <w:color w:val="000000"/>
          <w:sz w:val="16"/>
          <w:szCs w:val="16"/>
          <w:lang w:val="en"/>
        </w:rPr>
        <w:t>File evidence of the investigation securely for future reference</w:t>
      </w:r>
    </w:p>
    <w:p w:rsidRPr="00D27848" w:rsidR="007C0C15" w:rsidP="00AC7B84" w:rsidRDefault="007C0C15" w14:paraId="4101652C" w14:textId="77777777">
      <w:pPr>
        <w:spacing w:line="276" w:lineRule="auto"/>
        <w:rPr>
          <w:rFonts w:ascii="Arial" w:hAnsi="Arial" w:cs="Arial"/>
          <w:color w:val="000000"/>
          <w:sz w:val="16"/>
          <w:szCs w:val="16"/>
          <w:lang w:val="en"/>
        </w:rPr>
      </w:pPr>
    </w:p>
    <w:p w:rsidRPr="00D27848" w:rsidR="00BC6825" w:rsidP="00AC7B84" w:rsidRDefault="00BC6825" w14:paraId="18D7CF3B" w14:textId="77777777">
      <w:pPr>
        <w:spacing w:line="276" w:lineRule="auto"/>
        <w:rPr>
          <w:rFonts w:ascii="Arial" w:hAnsi="Arial" w:cs="Arial"/>
          <w:color w:val="000000"/>
          <w:sz w:val="16"/>
          <w:szCs w:val="16"/>
          <w:lang w:val="en"/>
        </w:rPr>
      </w:pPr>
      <w:r w:rsidRPr="00D27848">
        <w:rPr>
          <w:rFonts w:ascii="Arial" w:hAnsi="Arial" w:cs="Arial"/>
          <w:color w:val="000000"/>
          <w:sz w:val="16"/>
          <w:szCs w:val="16"/>
          <w:lang w:val="en"/>
        </w:rPr>
        <w:t>For further information regarding best practice collision management, refer to the FORS</w:t>
      </w:r>
      <w:r w:rsidRPr="00D27848" w:rsidR="00AC7B84"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  <w:r w:rsidRPr="00D27848">
        <w:rPr>
          <w:rFonts w:ascii="Arial" w:hAnsi="Arial" w:cs="Arial"/>
          <w:color w:val="000000"/>
          <w:sz w:val="18"/>
          <w:szCs w:val="18"/>
          <w:lang w:val="en"/>
        </w:rPr>
        <w:t>Collision Management Toolkit.</w:t>
      </w:r>
    </w:p>
    <w:p w:rsidRPr="007C0C15" w:rsidR="00466F33" w:rsidRDefault="00466F33" w14:paraId="4B99056E" w14:textId="77777777">
      <w:pPr>
        <w:rPr>
          <w:rFonts w:ascii="Arial" w:hAnsi="Arial" w:cs="Arial"/>
          <w:color w:val="000000"/>
          <w:sz w:val="16"/>
          <w:szCs w:val="16"/>
          <w:lang w:val="en"/>
        </w:rPr>
      </w:pPr>
    </w:p>
    <w:p w:rsidRPr="00C14237" w:rsidR="005D5AF9" w:rsidRDefault="00CD27B0" w14:paraId="1299C43A" w14:textId="7B5536FA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noProof/>
          <w:sz w:val="20"/>
          <w:szCs w:val="20"/>
          <w:lang w:val="en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F2B0837" wp14:editId="1E461200">
                <wp:simplePos x="0" y="0"/>
                <wp:positionH relativeFrom="column">
                  <wp:posOffset>1384695</wp:posOffset>
                </wp:positionH>
                <wp:positionV relativeFrom="paragraph">
                  <wp:posOffset>-43817</wp:posOffset>
                </wp:positionV>
                <wp:extent cx="1061280" cy="290880"/>
                <wp:effectExtent l="57150" t="57150" r="43815" b="520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61280" cy="29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filled="f" stroked="f" o:spt="75" o:preferrelative="t" path="m@4@5l@4@11@9@11@9@5xe" w14:anchorId="678B19AC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5" style="position:absolute;margin-left:108.35pt;margin-top:-4.15pt;width:84.9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">
                <v:imagedata o:title="" r:id="rId12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AB5B86A" wp14:editId="50CE9B88">
                <wp:simplePos x="0" y="0"/>
                <wp:positionH relativeFrom="column">
                  <wp:posOffset>914535</wp:posOffset>
                </wp:positionH>
                <wp:positionV relativeFrom="paragraph">
                  <wp:posOffset>-12857</wp:posOffset>
                </wp:positionV>
                <wp:extent cx="258840" cy="250560"/>
                <wp:effectExtent l="57150" t="57150" r="46355" b="546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58840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style="position:absolute;margin-left:71.3pt;margin-top:-1.7pt;width:21.8pt;height:2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" w14:anchorId="2E943571">
                <v:imagedata o:title="" r:id="rId14"/>
              </v:shape>
            </w:pict>
          </mc:Fallback>
        </mc:AlternateContent>
      </w:r>
    </w:p>
    <w:p w:rsidRPr="00C14237" w:rsidR="00F70669" w:rsidP="005D5AF9" w:rsidRDefault="00CD27B0" w14:paraId="4331F45B" w14:textId="4DFDE538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8AC7E3B" wp14:editId="70FC826F">
                <wp:simplePos x="0" y="0"/>
                <wp:positionH relativeFrom="column">
                  <wp:posOffset>1240695</wp:posOffset>
                </wp:positionH>
                <wp:positionV relativeFrom="paragraph">
                  <wp:posOffset>88773</wp:posOffset>
                </wp:positionV>
                <wp:extent cx="360" cy="2880"/>
                <wp:effectExtent l="57150" t="38100" r="57150" b="5461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style="position:absolute;margin-left:97pt;margin-top:6.3pt;width:1.45pt;height: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" w14:anchorId="1A87EF4B">
                <v:imagedata o:title="" r:id="rId16"/>
              </v:shape>
            </w:pict>
          </mc:Fallback>
        </mc:AlternateContent>
      </w:r>
      <w:r w:rsidRPr="6F51A2F2" w:rsidR="00F70669">
        <w:rPr>
          <w:rFonts w:ascii="Arial" w:hAnsi="Arial" w:cs="Arial"/>
          <w:sz w:val="16"/>
          <w:szCs w:val="16"/>
        </w:rPr>
        <w:t>Signed………………………………………………</w:t>
      </w:r>
      <w:r w:rsidR="00F70669">
        <w:tab/>
      </w:r>
      <w:r w:rsidR="00F70669">
        <w:tab/>
      </w:r>
      <w:r w:rsidRPr="6F51A2F2" w:rsidR="00F70669">
        <w:rPr>
          <w:rFonts w:ascii="Arial" w:hAnsi="Arial" w:cs="Arial"/>
          <w:sz w:val="16"/>
          <w:szCs w:val="16"/>
        </w:rPr>
        <w:t>Date</w:t>
      </w:r>
      <w:r w:rsidRPr="6F51A2F2" w:rsidR="004F0714">
        <w:rPr>
          <w:rFonts w:ascii="Arial" w:hAnsi="Arial" w:cs="Arial"/>
          <w:sz w:val="16"/>
          <w:szCs w:val="16"/>
        </w:rPr>
        <w:t xml:space="preserve">:  </w:t>
      </w:r>
      <w:r w:rsidRPr="6F51A2F2" w:rsidR="2530C5FA">
        <w:rPr>
          <w:rFonts w:ascii="Arial" w:hAnsi="Arial" w:cs="Arial"/>
          <w:sz w:val="16"/>
          <w:szCs w:val="16"/>
        </w:rPr>
        <w:t xml:space="preserve">January 2022</w:t>
      </w:r>
    </w:p>
    <w:p w:rsidRPr="00D27848" w:rsidR="005D5AF9" w:rsidP="005D5AF9" w:rsidRDefault="005D5AF9" w14:paraId="70DBE776" w14:textId="77777777">
      <w:pPr>
        <w:pStyle w:val="Header"/>
        <w:tabs>
          <w:tab w:val="clear" w:pos="4153"/>
          <w:tab w:val="clear" w:pos="8306"/>
        </w:tabs>
        <w:ind w:left="720" w:firstLine="720"/>
        <w:rPr>
          <w:rFonts w:ascii="Arial" w:hAnsi="Arial" w:cs="Arial"/>
          <w:sz w:val="16"/>
          <w:szCs w:val="16"/>
        </w:rPr>
      </w:pPr>
      <w:r w:rsidRPr="00D27848">
        <w:rPr>
          <w:rFonts w:ascii="Arial" w:hAnsi="Arial" w:cs="Arial"/>
          <w:sz w:val="16"/>
          <w:szCs w:val="16"/>
        </w:rPr>
        <w:t xml:space="preserve">             </w:t>
      </w:r>
      <w:r w:rsidRPr="00D27848" w:rsidR="00F70669">
        <w:rPr>
          <w:rFonts w:ascii="Arial" w:hAnsi="Arial" w:cs="Arial"/>
          <w:sz w:val="16"/>
          <w:szCs w:val="16"/>
        </w:rPr>
        <w:t>Mr Zak Allan</w:t>
      </w:r>
    </w:p>
    <w:p w:rsidR="00D27848" w:rsidP="005D5AF9" w:rsidRDefault="005D5AF9" w14:paraId="51D873C5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  <w:r w:rsidRPr="00D27848">
        <w:rPr>
          <w:rFonts w:ascii="Arial" w:hAnsi="Arial" w:cs="Arial"/>
          <w:sz w:val="16"/>
          <w:szCs w:val="16"/>
        </w:rPr>
        <w:t xml:space="preserve">                                      </w:t>
      </w:r>
      <w:r w:rsidRPr="00D27848" w:rsidR="00F70669">
        <w:rPr>
          <w:rFonts w:ascii="Arial" w:hAnsi="Arial" w:cs="Arial"/>
          <w:sz w:val="16"/>
          <w:szCs w:val="16"/>
        </w:rPr>
        <w:t>Compliance Manager</w:t>
      </w:r>
    </w:p>
    <w:p w:rsidR="00D27848" w:rsidP="005D5AF9" w:rsidRDefault="00D27848" w14:paraId="4DDBEF00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D27848" w:rsidP="005D5AF9" w:rsidRDefault="00D27848" w14:paraId="3461D779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Pr="00D27848" w:rsidR="00D27848" w:rsidP="00D27848" w:rsidRDefault="00D27848" w14:paraId="482421F8" w14:textId="77777777">
      <w:pPr>
        <w:pStyle w:val="DefaultText"/>
        <w:rPr>
          <w:rFonts w:ascii="Arial" w:hAnsi="Arial" w:cs="Arial"/>
          <w:b/>
          <w:bCs/>
          <w:sz w:val="16"/>
          <w:szCs w:val="16"/>
        </w:rPr>
      </w:pPr>
      <w:r w:rsidRPr="00D27848">
        <w:rPr>
          <w:rFonts w:ascii="Arial" w:hAnsi="Arial" w:cs="Arial"/>
          <w:b/>
          <w:bCs/>
          <w:sz w:val="16"/>
          <w:szCs w:val="16"/>
        </w:rPr>
        <w:t xml:space="preserve">Employee Acknowledgment – </w:t>
      </w:r>
    </w:p>
    <w:p w:rsidRPr="00D27848" w:rsidR="00D27848" w:rsidP="00D27848" w:rsidRDefault="00D27848" w14:paraId="3CF2D8B6" w14:textId="77777777">
      <w:pPr>
        <w:pStyle w:val="DefaultText"/>
        <w:rPr>
          <w:rFonts w:ascii="Arial" w:hAnsi="Arial" w:cs="Arial"/>
          <w:sz w:val="16"/>
          <w:szCs w:val="16"/>
        </w:rPr>
      </w:pPr>
    </w:p>
    <w:p w:rsidRPr="00D27848" w:rsidR="00D27848" w:rsidP="00D27848" w:rsidRDefault="00D27848" w14:paraId="0FB78278" w14:textId="77777777">
      <w:pPr>
        <w:pStyle w:val="DefaultText"/>
        <w:rPr>
          <w:rFonts w:ascii="Arial" w:hAnsi="Arial" w:cs="Arial"/>
          <w:bCs/>
          <w:sz w:val="16"/>
          <w:szCs w:val="16"/>
        </w:rPr>
      </w:pPr>
    </w:p>
    <w:p w:rsidRPr="00D27848" w:rsidR="00D27848" w:rsidP="00D27848" w:rsidRDefault="00D27848" w14:paraId="7A8D3B54" w14:textId="77777777">
      <w:pPr>
        <w:pStyle w:val="DefaultText"/>
        <w:rPr>
          <w:rFonts w:ascii="Arial" w:hAnsi="Arial" w:cs="Arial"/>
          <w:bCs/>
          <w:sz w:val="16"/>
          <w:szCs w:val="16"/>
        </w:rPr>
      </w:pPr>
      <w:r w:rsidRPr="00D27848">
        <w:rPr>
          <w:rFonts w:ascii="Arial" w:hAnsi="Arial" w:cs="Arial"/>
          <w:bCs/>
          <w:sz w:val="16"/>
          <w:szCs w:val="16"/>
        </w:rPr>
        <w:t xml:space="preserve">I confirm that I have read and understood the above Policy </w:t>
      </w:r>
      <w:r w:rsidRPr="00D27848" w:rsidR="00EF33BA">
        <w:rPr>
          <w:rFonts w:ascii="Arial" w:hAnsi="Arial" w:cs="Arial"/>
          <w:bCs/>
          <w:sz w:val="16"/>
          <w:szCs w:val="16"/>
        </w:rPr>
        <w:t>in regard to</w:t>
      </w:r>
      <w:r w:rsidRPr="00D27848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–</w:t>
      </w:r>
      <w:r w:rsidRPr="00D27848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Collision Management.</w:t>
      </w:r>
      <w:r w:rsidRPr="00D27848">
        <w:rPr>
          <w:rFonts w:ascii="Arial" w:hAnsi="Arial" w:cs="Arial"/>
          <w:b/>
          <w:sz w:val="16"/>
          <w:szCs w:val="16"/>
        </w:rPr>
        <w:t xml:space="preserve">  </w:t>
      </w:r>
    </w:p>
    <w:p w:rsidRPr="00D27848" w:rsidR="00D27848" w:rsidP="00D27848" w:rsidRDefault="00D27848" w14:paraId="1FC39945" w14:textId="77777777">
      <w:pPr>
        <w:pStyle w:val="DefaultText"/>
        <w:rPr>
          <w:rFonts w:ascii="Arial" w:hAnsi="Arial" w:cs="Arial"/>
          <w:bCs/>
          <w:sz w:val="16"/>
          <w:szCs w:val="16"/>
        </w:rPr>
      </w:pPr>
    </w:p>
    <w:p w:rsidRPr="00D27848" w:rsidR="00D27848" w:rsidP="00D27848" w:rsidRDefault="00D27848" w14:paraId="0C349B5F" w14:textId="77777777">
      <w:pPr>
        <w:pStyle w:val="DefaultText"/>
        <w:rPr>
          <w:rFonts w:ascii="Arial" w:hAnsi="Arial" w:cs="Arial"/>
          <w:bCs/>
          <w:sz w:val="16"/>
          <w:szCs w:val="16"/>
        </w:rPr>
      </w:pPr>
      <w:r w:rsidRPr="00D27848">
        <w:rPr>
          <w:rFonts w:ascii="Arial" w:hAnsi="Arial" w:cs="Arial"/>
          <w:bCs/>
          <w:sz w:val="16"/>
          <w:szCs w:val="16"/>
        </w:rPr>
        <w:t>Employee Name …………………………………………………….</w:t>
      </w:r>
    </w:p>
    <w:p w:rsidRPr="00D27848" w:rsidR="00D27848" w:rsidP="00D27848" w:rsidRDefault="00D27848" w14:paraId="0562CB0E" w14:textId="77777777">
      <w:pPr>
        <w:pStyle w:val="DefaultText"/>
        <w:rPr>
          <w:rFonts w:ascii="Arial" w:hAnsi="Arial" w:cs="Arial"/>
          <w:bCs/>
          <w:sz w:val="16"/>
          <w:szCs w:val="16"/>
        </w:rPr>
      </w:pPr>
    </w:p>
    <w:p w:rsidRPr="00D27848" w:rsidR="00D27848" w:rsidP="00D27848" w:rsidRDefault="00D27848" w14:paraId="34CE0A41" w14:textId="77777777">
      <w:pPr>
        <w:pStyle w:val="DefaultText"/>
        <w:rPr>
          <w:rFonts w:ascii="Arial" w:hAnsi="Arial" w:cs="Arial"/>
          <w:bCs/>
          <w:sz w:val="16"/>
          <w:szCs w:val="16"/>
        </w:rPr>
      </w:pPr>
    </w:p>
    <w:p w:rsidRPr="00D27848" w:rsidR="00D27848" w:rsidP="00D27848" w:rsidRDefault="00D27848" w14:paraId="29E2A0E3" w14:textId="77777777">
      <w:pPr>
        <w:pStyle w:val="DefaultText"/>
        <w:rPr>
          <w:rFonts w:ascii="Arial" w:hAnsi="Arial" w:cs="Arial"/>
          <w:bCs/>
          <w:sz w:val="16"/>
          <w:szCs w:val="16"/>
        </w:rPr>
      </w:pPr>
      <w:r w:rsidRPr="00D27848">
        <w:rPr>
          <w:rFonts w:ascii="Arial" w:hAnsi="Arial" w:cs="Arial"/>
          <w:bCs/>
          <w:sz w:val="16"/>
          <w:szCs w:val="16"/>
        </w:rPr>
        <w:t>Employee Sign ………………………………………………………</w:t>
      </w:r>
    </w:p>
    <w:p w:rsidRPr="00D27848" w:rsidR="00D27848" w:rsidP="00D27848" w:rsidRDefault="00D27848" w14:paraId="62EBF3C5" w14:textId="77777777">
      <w:pPr>
        <w:pStyle w:val="DefaultText"/>
        <w:rPr>
          <w:rFonts w:ascii="Arial" w:hAnsi="Arial" w:cs="Arial"/>
          <w:bCs/>
          <w:sz w:val="16"/>
          <w:szCs w:val="16"/>
        </w:rPr>
      </w:pPr>
    </w:p>
    <w:p w:rsidRPr="00D27848" w:rsidR="00D27848" w:rsidP="00D27848" w:rsidRDefault="00D27848" w14:paraId="6D98A12B" w14:textId="77777777">
      <w:pPr>
        <w:pStyle w:val="DefaultText"/>
        <w:rPr>
          <w:rFonts w:ascii="Arial" w:hAnsi="Arial" w:cs="Arial"/>
          <w:bCs/>
          <w:sz w:val="16"/>
          <w:szCs w:val="16"/>
        </w:rPr>
      </w:pPr>
    </w:p>
    <w:p w:rsidRPr="00D27848" w:rsidR="00D27848" w:rsidP="00D27848" w:rsidRDefault="00D27848" w14:paraId="16F46335" w14:textId="77777777">
      <w:pPr>
        <w:pStyle w:val="DefaultText"/>
        <w:rPr>
          <w:rFonts w:ascii="Arial" w:hAnsi="Arial" w:cs="Arial"/>
          <w:bCs/>
          <w:sz w:val="16"/>
          <w:szCs w:val="16"/>
        </w:rPr>
      </w:pPr>
      <w:r w:rsidRPr="00D27848">
        <w:rPr>
          <w:rFonts w:ascii="Arial" w:hAnsi="Arial" w:cs="Arial"/>
          <w:bCs/>
          <w:sz w:val="16"/>
          <w:szCs w:val="16"/>
        </w:rPr>
        <w:t>Date ………………………………………………………………….</w:t>
      </w:r>
    </w:p>
    <w:p w:rsidRPr="00D27848" w:rsidR="00D27848" w:rsidP="005D5AF9" w:rsidRDefault="00D27848" w14:paraId="2946DB82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sectPr w:rsidRPr="00D27848" w:rsidR="00D27848" w:rsidSect="00C11C01">
      <w:headerReference w:type="default" r:id="rId17"/>
      <w:footerReference w:type="default" r:id="rId18"/>
      <w:type w:val="continuous"/>
      <w:pgSz w:w="11906" w:h="16838" w:orient="portrait" w:code="9"/>
      <w:pgMar w:top="1440" w:right="1140" w:bottom="1298" w:left="1080" w:header="289" w:footer="288" w:gutter="0"/>
      <w:pgBorders>
        <w:top w:val="double" w:color="auto" w:sz="4" w:space="1"/>
        <w:bottom w:val="single" w:color="auto" w:sz="8" w:spac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3185" w:rsidRDefault="00733185" w14:paraId="3FE9F23F" w14:textId="77777777">
      <w:r>
        <w:separator/>
      </w:r>
    </w:p>
  </w:endnote>
  <w:endnote w:type="continuationSeparator" w:id="0">
    <w:p w:rsidR="00733185" w:rsidRDefault="00733185" w14:paraId="1F72F6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1582"/>
      <w:gridCol w:w="1989"/>
      <w:gridCol w:w="2900"/>
      <w:gridCol w:w="1424"/>
      <w:gridCol w:w="1791"/>
    </w:tblGrid>
    <w:tr w:rsidRPr="003633B1" w:rsidR="00280368" w:rsidTr="04FA411E" w14:paraId="48E27213" w14:textId="77777777">
      <w:trPr>
        <w:jc w:val="center"/>
      </w:trPr>
      <w:tc>
        <w:tcPr>
          <w:tcW w:w="1604" w:type="dxa"/>
          <w:shd w:val="clear" w:color="auto" w:fill="auto"/>
          <w:tcMar/>
        </w:tcPr>
        <w:p w:rsidRPr="00D27848" w:rsidR="00280368" w:rsidP="00280368" w:rsidRDefault="00280368" w14:paraId="4D3D541A" w14:textId="77777777">
          <w:pPr>
            <w:pStyle w:val="Footer"/>
            <w:ind w:right="-108"/>
            <w:rPr>
              <w:rStyle w:val="PageNumber"/>
              <w:rFonts w:ascii="Arial" w:hAnsi="Arial" w:cs="Arial"/>
              <w:sz w:val="16"/>
              <w:szCs w:val="16"/>
              <w:lang w:val="en-US"/>
            </w:rPr>
          </w:pPr>
          <w:r w:rsidRPr="00D27848">
            <w:rPr>
              <w:rStyle w:val="PageNumber"/>
              <w:rFonts w:ascii="Arial" w:hAnsi="Arial" w:cs="Arial"/>
              <w:sz w:val="16"/>
              <w:szCs w:val="16"/>
              <w:lang w:val="en-US"/>
            </w:rPr>
            <w:t>Document Ref:</w:t>
          </w:r>
        </w:p>
      </w:tc>
      <w:tc>
        <w:tcPr>
          <w:tcW w:w="2016" w:type="dxa"/>
          <w:shd w:val="clear" w:color="auto" w:fill="auto"/>
          <w:tcMar/>
        </w:tcPr>
        <w:p w:rsidRPr="00D27848" w:rsidR="00280368" w:rsidP="00280368" w:rsidRDefault="00F70669" w14:paraId="70F623F5" w14:textId="77777777">
          <w:pPr>
            <w:pStyle w:val="Footer"/>
            <w:ind w:right="360"/>
            <w:rPr>
              <w:rStyle w:val="PageNumber"/>
              <w:rFonts w:ascii="Arial" w:hAnsi="Arial" w:cs="Arial"/>
              <w:sz w:val="16"/>
              <w:szCs w:val="16"/>
              <w:lang w:val="en-US"/>
            </w:rPr>
          </w:pPr>
          <w:r w:rsidRPr="00D27848">
            <w:rPr>
              <w:rStyle w:val="PageNumber"/>
              <w:rFonts w:ascii="Arial" w:hAnsi="Arial" w:cs="Arial"/>
              <w:sz w:val="16"/>
              <w:szCs w:val="16"/>
              <w:lang w:val="en-US"/>
            </w:rPr>
            <w:t>APW-POL-034</w:t>
          </w:r>
        </w:p>
      </w:tc>
      <w:tc>
        <w:tcPr>
          <w:tcW w:w="2968" w:type="dxa"/>
          <w:shd w:val="clear" w:color="auto" w:fill="auto"/>
          <w:tcMar/>
        </w:tcPr>
        <w:p w:rsidRPr="00D27848" w:rsidR="00280368" w:rsidP="00D27848" w:rsidRDefault="6F51A2F2" w14:paraId="23BE19DB" w14:textId="06E0B3E3">
          <w:pPr>
            <w:pStyle w:val="Footer"/>
            <w:ind w:right="360"/>
            <w:rPr>
              <w:rStyle w:val="PageNumber"/>
              <w:rFonts w:ascii="Arial" w:hAnsi="Arial" w:cs="Arial"/>
              <w:sz w:val="16"/>
              <w:szCs w:val="16"/>
              <w:lang w:val="en-US"/>
            </w:rPr>
          </w:pPr>
          <w:r w:rsidRPr="6F51A2F2">
            <w:rPr>
              <w:rStyle w:val="PageNumber"/>
              <w:rFonts w:ascii="Arial" w:hAnsi="Arial" w:cs="Arial"/>
              <w:sz w:val="16"/>
              <w:szCs w:val="16"/>
              <w:lang w:val="en-US"/>
            </w:rPr>
            <w:t xml:space="preserve">               Issue 5</w:t>
          </w:r>
        </w:p>
      </w:tc>
      <w:tc>
        <w:tcPr>
          <w:tcW w:w="1440" w:type="dxa"/>
          <w:shd w:val="clear" w:color="auto" w:fill="auto"/>
          <w:tcMar/>
        </w:tcPr>
        <w:p w:rsidRPr="00D27848" w:rsidR="00280368" w:rsidP="00280368" w:rsidRDefault="00280368" w14:paraId="5ACB6051" w14:textId="77777777">
          <w:pPr>
            <w:pStyle w:val="Footer"/>
            <w:ind w:right="-86"/>
            <w:rPr>
              <w:rStyle w:val="PageNumber"/>
              <w:rFonts w:ascii="Arial" w:hAnsi="Arial" w:cs="Arial"/>
              <w:sz w:val="16"/>
              <w:szCs w:val="16"/>
              <w:lang w:val="en-US"/>
            </w:rPr>
          </w:pPr>
          <w:r w:rsidRPr="00D27848">
            <w:rPr>
              <w:rStyle w:val="PageNumber"/>
              <w:rFonts w:ascii="Arial" w:hAnsi="Arial" w:cs="Arial"/>
              <w:sz w:val="16"/>
              <w:szCs w:val="16"/>
              <w:lang w:val="en-US"/>
            </w:rPr>
            <w:t>Reviewed by:</w:t>
          </w:r>
        </w:p>
      </w:tc>
      <w:tc>
        <w:tcPr>
          <w:tcW w:w="1814" w:type="dxa"/>
          <w:shd w:val="clear" w:color="auto" w:fill="auto"/>
          <w:tcMar/>
        </w:tcPr>
        <w:p w:rsidRPr="00D27848" w:rsidR="00280368" w:rsidP="00280368" w:rsidRDefault="6F51A2F2" w14:paraId="74FD2851" w14:textId="659413EB">
          <w:pPr>
            <w:pStyle w:val="Footer"/>
            <w:ind w:right="360"/>
            <w:rPr>
              <w:rStyle w:val="PageNumber"/>
              <w:rFonts w:ascii="Arial" w:hAnsi="Arial" w:cs="Arial"/>
              <w:sz w:val="16"/>
              <w:szCs w:val="16"/>
              <w:lang w:val="en-US"/>
            </w:rPr>
          </w:pPr>
          <w:r w:rsidRPr="6F51A2F2">
            <w:rPr>
              <w:rStyle w:val="PageNumber"/>
              <w:rFonts w:ascii="Arial" w:hAnsi="Arial" w:cs="Arial"/>
              <w:sz w:val="16"/>
              <w:szCs w:val="16"/>
              <w:lang w:val="en-US"/>
            </w:rPr>
            <w:t>M Bennett</w:t>
          </w:r>
        </w:p>
      </w:tc>
    </w:tr>
    <w:tr w:rsidRPr="003633B1" w:rsidR="00280368" w:rsidTr="04FA411E" w14:paraId="71665F55" w14:textId="77777777">
      <w:trPr>
        <w:trHeight w:val="66"/>
        <w:jc w:val="center"/>
      </w:trPr>
      <w:tc>
        <w:tcPr>
          <w:tcW w:w="1604" w:type="dxa"/>
          <w:shd w:val="clear" w:color="auto" w:fill="auto"/>
          <w:tcMar/>
        </w:tcPr>
        <w:p w:rsidRPr="00D27848" w:rsidR="00280368" w:rsidP="00280368" w:rsidRDefault="00280368" w14:paraId="5EB6FFE9" w14:textId="77777777">
          <w:pPr>
            <w:pStyle w:val="Footer"/>
            <w:ind w:right="-108"/>
            <w:rPr>
              <w:rStyle w:val="PageNumber"/>
              <w:rFonts w:ascii="Arial" w:hAnsi="Arial" w:cs="Arial"/>
              <w:sz w:val="16"/>
              <w:szCs w:val="16"/>
              <w:lang w:val="en-US"/>
            </w:rPr>
          </w:pPr>
          <w:r w:rsidRPr="00D27848">
            <w:rPr>
              <w:rStyle w:val="PageNumber"/>
              <w:rFonts w:ascii="Arial" w:hAnsi="Arial" w:cs="Arial"/>
              <w:sz w:val="16"/>
              <w:szCs w:val="16"/>
              <w:lang w:val="en-US"/>
            </w:rPr>
            <w:t>Effective from:</w:t>
          </w:r>
        </w:p>
      </w:tc>
      <w:tc>
        <w:tcPr>
          <w:tcW w:w="2016" w:type="dxa"/>
          <w:shd w:val="clear" w:color="auto" w:fill="auto"/>
          <w:tcMar/>
        </w:tcPr>
        <w:p w:rsidRPr="00D27848" w:rsidR="00280368" w:rsidP="004F0714" w:rsidRDefault="6F51A2F2" w14:paraId="2213AF2B" w14:textId="0CF1F2D1">
          <w:pPr>
            <w:pStyle w:val="Footer"/>
            <w:ind w:right="360"/>
            <w:rPr>
              <w:rStyle w:val="PageNumber"/>
              <w:rFonts w:ascii="Arial" w:hAnsi="Arial" w:cs="Arial"/>
              <w:sz w:val="16"/>
              <w:szCs w:val="16"/>
              <w:lang w:val="en-US"/>
            </w:rPr>
          </w:pPr>
          <w:r w:rsidRPr="04FA411E" w:rsidR="04FA411E">
            <w:rPr>
              <w:rStyle w:val="PageNumber"/>
              <w:rFonts w:ascii="Arial" w:hAnsi="Arial" w:cs="Arial"/>
              <w:sz w:val="16"/>
              <w:szCs w:val="16"/>
              <w:lang w:val="en-US"/>
            </w:rPr>
            <w:t>January 2022</w:t>
          </w:r>
        </w:p>
      </w:tc>
      <w:tc>
        <w:tcPr>
          <w:tcW w:w="2968" w:type="dxa"/>
          <w:shd w:val="clear" w:color="auto" w:fill="auto"/>
          <w:tcMar/>
        </w:tcPr>
        <w:p w:rsidRPr="00D27848" w:rsidR="00280368" w:rsidP="005D5AF9" w:rsidRDefault="005D5AF9" w14:paraId="1DAC2798" w14:textId="77777777">
          <w:pPr>
            <w:pStyle w:val="Footer"/>
            <w:ind w:right="-108"/>
            <w:rPr>
              <w:rStyle w:val="PageNumber"/>
              <w:rFonts w:ascii="Arial" w:hAnsi="Arial" w:cs="Arial"/>
              <w:sz w:val="16"/>
              <w:szCs w:val="16"/>
              <w:lang w:val="en-US"/>
            </w:rPr>
          </w:pPr>
          <w:r w:rsidRPr="00D27848">
            <w:rPr>
              <w:rStyle w:val="PageNumber"/>
              <w:rFonts w:ascii="Arial" w:hAnsi="Arial" w:cs="Arial"/>
              <w:sz w:val="16"/>
              <w:szCs w:val="16"/>
              <w:lang w:val="en-US"/>
            </w:rPr>
            <w:t xml:space="preserve">            </w:t>
          </w:r>
          <w:r w:rsidRPr="00D27848" w:rsidR="00280368">
            <w:rPr>
              <w:rStyle w:val="PageNumber"/>
              <w:rFonts w:ascii="Arial" w:hAnsi="Arial" w:cs="Arial"/>
              <w:sz w:val="16"/>
              <w:szCs w:val="16"/>
              <w:lang w:val="en-US"/>
            </w:rPr>
            <w:t xml:space="preserve">Page </w:t>
          </w:r>
          <w:r w:rsidRPr="00D27848" w:rsidR="00280368">
            <w:rPr>
              <w:rStyle w:val="PageNumber"/>
              <w:rFonts w:ascii="Arial" w:hAnsi="Arial" w:cs="Arial"/>
              <w:bCs/>
              <w:sz w:val="16"/>
              <w:szCs w:val="16"/>
              <w:lang w:val="en-US"/>
            </w:rPr>
            <w:fldChar w:fldCharType="begin"/>
          </w:r>
          <w:r w:rsidRPr="00D27848" w:rsidR="00280368">
            <w:rPr>
              <w:rStyle w:val="PageNumber"/>
              <w:rFonts w:ascii="Arial" w:hAnsi="Arial" w:cs="Arial"/>
              <w:bCs/>
              <w:sz w:val="16"/>
              <w:szCs w:val="16"/>
              <w:lang w:val="en-US"/>
            </w:rPr>
            <w:instrText xml:space="preserve"> PAGE  \* Arabic  \* MERGEFORMAT </w:instrText>
          </w:r>
          <w:r w:rsidRPr="00D27848" w:rsidR="00280368">
            <w:rPr>
              <w:rStyle w:val="PageNumber"/>
              <w:rFonts w:ascii="Arial" w:hAnsi="Arial" w:cs="Arial"/>
              <w:bCs/>
              <w:sz w:val="16"/>
              <w:szCs w:val="16"/>
              <w:lang w:val="en-US"/>
            </w:rPr>
            <w:fldChar w:fldCharType="separate"/>
          </w:r>
          <w:r w:rsidRPr="00D27848" w:rsidR="005331AE">
            <w:rPr>
              <w:rStyle w:val="PageNumber"/>
              <w:rFonts w:ascii="Arial" w:hAnsi="Arial" w:cs="Arial"/>
              <w:bCs/>
              <w:noProof/>
              <w:sz w:val="16"/>
              <w:szCs w:val="16"/>
              <w:lang w:val="en-US"/>
            </w:rPr>
            <w:t>1</w:t>
          </w:r>
          <w:r w:rsidRPr="00D27848" w:rsidR="00280368">
            <w:rPr>
              <w:rStyle w:val="PageNumber"/>
              <w:rFonts w:ascii="Arial" w:hAnsi="Arial" w:cs="Arial"/>
              <w:bCs/>
              <w:sz w:val="16"/>
              <w:szCs w:val="16"/>
              <w:lang w:val="en-US"/>
            </w:rPr>
            <w:fldChar w:fldCharType="end"/>
          </w:r>
          <w:r w:rsidRPr="00D27848" w:rsidR="00280368">
            <w:rPr>
              <w:rStyle w:val="PageNumber"/>
              <w:rFonts w:ascii="Arial" w:hAnsi="Arial" w:cs="Arial"/>
              <w:sz w:val="16"/>
              <w:szCs w:val="16"/>
              <w:lang w:val="en-US"/>
            </w:rPr>
            <w:t xml:space="preserve"> of </w:t>
          </w:r>
          <w:r w:rsidRPr="00D27848" w:rsidR="00280368">
            <w:rPr>
              <w:rStyle w:val="PageNumber"/>
              <w:rFonts w:ascii="Arial" w:hAnsi="Arial" w:cs="Arial"/>
              <w:bCs/>
              <w:sz w:val="16"/>
              <w:szCs w:val="16"/>
              <w:lang w:val="en-US"/>
            </w:rPr>
            <w:fldChar w:fldCharType="begin"/>
          </w:r>
          <w:r w:rsidRPr="00D27848" w:rsidR="00280368">
            <w:rPr>
              <w:rStyle w:val="PageNumber"/>
              <w:rFonts w:ascii="Arial" w:hAnsi="Arial" w:cs="Arial"/>
              <w:bCs/>
              <w:sz w:val="16"/>
              <w:szCs w:val="16"/>
              <w:lang w:val="en-US"/>
            </w:rPr>
            <w:instrText xml:space="preserve"> NUMPAGES  \* Arabic  \* MERGEFORMAT </w:instrText>
          </w:r>
          <w:r w:rsidRPr="00D27848" w:rsidR="00280368">
            <w:rPr>
              <w:rStyle w:val="PageNumber"/>
              <w:rFonts w:ascii="Arial" w:hAnsi="Arial" w:cs="Arial"/>
              <w:bCs/>
              <w:sz w:val="16"/>
              <w:szCs w:val="16"/>
              <w:lang w:val="en-US"/>
            </w:rPr>
            <w:fldChar w:fldCharType="separate"/>
          </w:r>
          <w:r w:rsidRPr="00D27848" w:rsidR="005331AE">
            <w:rPr>
              <w:rStyle w:val="PageNumber"/>
              <w:rFonts w:ascii="Arial" w:hAnsi="Arial" w:cs="Arial"/>
              <w:bCs/>
              <w:noProof/>
              <w:sz w:val="16"/>
              <w:szCs w:val="16"/>
              <w:lang w:val="en-US"/>
            </w:rPr>
            <w:t>1</w:t>
          </w:r>
          <w:r w:rsidRPr="00D27848" w:rsidR="00280368">
            <w:rPr>
              <w:rStyle w:val="PageNumber"/>
              <w:rFonts w:ascii="Arial" w:hAnsi="Arial" w:cs="Arial"/>
              <w:bCs/>
              <w:sz w:val="16"/>
              <w:szCs w:val="16"/>
              <w:lang w:val="en-US"/>
            </w:rPr>
            <w:fldChar w:fldCharType="end"/>
          </w:r>
        </w:p>
      </w:tc>
      <w:tc>
        <w:tcPr>
          <w:tcW w:w="1440" w:type="dxa"/>
          <w:shd w:val="clear" w:color="auto" w:fill="auto"/>
          <w:tcMar/>
        </w:tcPr>
        <w:p w:rsidRPr="00D27848" w:rsidR="00280368" w:rsidP="00280368" w:rsidRDefault="00280368" w14:paraId="28F8C2C6" w14:textId="77777777">
          <w:pPr>
            <w:pStyle w:val="Footer"/>
            <w:ind w:right="-86"/>
            <w:rPr>
              <w:rStyle w:val="PageNumber"/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D27848">
            <w:rPr>
              <w:rStyle w:val="PageNumber"/>
              <w:rFonts w:ascii="Arial" w:hAnsi="Arial" w:cs="Arial"/>
              <w:sz w:val="16"/>
              <w:szCs w:val="16"/>
              <w:lang w:val="en-US"/>
            </w:rPr>
            <w:t>Authorised</w:t>
          </w:r>
          <w:proofErr w:type="spellEnd"/>
          <w:r w:rsidRPr="00D27848">
            <w:rPr>
              <w:rStyle w:val="PageNumber"/>
              <w:rFonts w:ascii="Arial" w:hAnsi="Arial" w:cs="Arial"/>
              <w:sz w:val="16"/>
              <w:szCs w:val="16"/>
              <w:lang w:val="en-US"/>
            </w:rPr>
            <w:t xml:space="preserve"> by:</w:t>
          </w:r>
        </w:p>
      </w:tc>
      <w:tc>
        <w:tcPr>
          <w:tcW w:w="1814" w:type="dxa"/>
          <w:shd w:val="clear" w:color="auto" w:fill="auto"/>
          <w:tcMar/>
        </w:tcPr>
        <w:p w:rsidRPr="00D27848" w:rsidR="00280368" w:rsidP="00280368" w:rsidRDefault="6F51A2F2" w14:paraId="4822ABC5" w14:textId="294D293C">
          <w:pPr>
            <w:pStyle w:val="Footer"/>
            <w:ind w:right="360"/>
            <w:rPr>
              <w:rStyle w:val="PageNumber"/>
              <w:rFonts w:ascii="Arial" w:hAnsi="Arial" w:cs="Arial"/>
              <w:sz w:val="16"/>
              <w:szCs w:val="16"/>
              <w:lang w:val="en-US"/>
            </w:rPr>
          </w:pPr>
          <w:r w:rsidRPr="6F51A2F2">
            <w:rPr>
              <w:rStyle w:val="PageNumber"/>
              <w:rFonts w:ascii="Arial" w:hAnsi="Arial" w:cs="Arial"/>
              <w:sz w:val="16"/>
              <w:szCs w:val="16"/>
              <w:lang w:val="en-US"/>
            </w:rPr>
            <w:t>Z Allan</w:t>
          </w:r>
        </w:p>
      </w:tc>
    </w:tr>
  </w:tbl>
  <w:p w:rsidRPr="00280368" w:rsidR="00280368" w:rsidRDefault="00280368" w14:paraId="6B699379" w14:textId="7777777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3185" w:rsidRDefault="00733185" w14:paraId="5997CC1D" w14:textId="77777777">
      <w:r>
        <w:separator/>
      </w:r>
    </w:p>
  </w:footnote>
  <w:footnote w:type="continuationSeparator" w:id="0">
    <w:p w:rsidR="00733185" w:rsidRDefault="00733185" w14:paraId="110FFD3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66F33" w:rsidP="003E34AF" w:rsidRDefault="006E5A3D" w14:paraId="02052307" w14:textId="77777777">
    <w:pPr>
      <w:pStyle w:val="Header"/>
      <w:rPr>
        <w:rFonts w:ascii="Bauhaus 93" w:hAnsi="Bauhaus 93"/>
        <w:sz w:val="32"/>
      </w:rPr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 wp14:anchorId="4C6B2677" wp14:editId="07777777">
          <wp:simplePos x="0" y="0"/>
          <wp:positionH relativeFrom="column">
            <wp:posOffset>5257800</wp:posOffset>
          </wp:positionH>
          <wp:positionV relativeFrom="paragraph">
            <wp:posOffset>45720</wp:posOffset>
          </wp:positionV>
          <wp:extent cx="876300" cy="600075"/>
          <wp:effectExtent l="0" t="0" r="0" b="0"/>
          <wp:wrapTight wrapText="bothSides">
            <wp:wrapPolygon edited="0">
              <wp:start x="0" y="0"/>
              <wp:lineTo x="0" y="21257"/>
              <wp:lineTo x="9391" y="21257"/>
              <wp:lineTo x="21130" y="21257"/>
              <wp:lineTo x="21130" y="11657"/>
              <wp:lineTo x="16435" y="10971"/>
              <wp:lineTo x="28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F51A2F2" w:rsidR="6D1A09AB">
      <w:rPr>
        <w:rFonts w:ascii="Bauhaus 93" w:hAnsi="Bauhaus 93"/>
        <w:sz w:val="52"/>
        <w:szCs w:val="52"/>
      </w:rPr>
      <w:t>A.P. Webb</w:t>
    </w:r>
    <w:r w:rsidRPr="6F51A2F2" w:rsidR="6D1A09AB">
      <w:rPr>
        <w:rFonts w:ascii="Bauhaus 93" w:hAnsi="Bauhaus 93"/>
        <w:sz w:val="32"/>
        <w:szCs w:val="32"/>
      </w:rPr>
      <w:t xml:space="preserve"> Plant Hire ltd.</w:t>
    </w:r>
  </w:p>
  <w:p w:rsidRPr="00EE5BF4" w:rsidR="00EE5BF4" w:rsidP="00EE5BF4" w:rsidRDefault="00EE5BF4" w14:paraId="3001ADD7" w14:textId="77777777">
    <w:pPr>
      <w:pStyle w:val="Heading1"/>
      <w:rPr>
        <w:sz w:val="24"/>
      </w:rPr>
    </w:pPr>
    <w:r>
      <w:rPr>
        <w:sz w:val="24"/>
      </w:rPr>
      <w:t>COLLISION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998"/>
    <w:multiLevelType w:val="multilevel"/>
    <w:tmpl w:val="14742DBC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 w:ascii="Arial" w:hAnsi="Arial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 w:ascii="Arial" w:hAnsi="Arial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 w:ascii="Arial" w:hAnsi="Arial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567"/>
      </w:pPr>
      <w:rPr>
        <w:rFonts w:hint="default" w:ascii="Arial" w:hAnsi="Arial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hint="default" w:ascii="Arial" w:hAnsi="Arial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608"/>
        </w:tabs>
        <w:ind w:left="2608" w:hanging="567"/>
      </w:pPr>
      <w:rPr>
        <w:rFonts w:hint="default" w:ascii="Arial" w:hAnsi="Arial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567"/>
      </w:pPr>
      <w:rPr>
        <w:rFonts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742"/>
        </w:tabs>
        <w:ind w:left="3742" w:hanging="567"/>
      </w:pPr>
      <w:rPr>
        <w:rFonts w:hint="default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6C10DE"/>
    <w:multiLevelType w:val="hybridMultilevel"/>
    <w:tmpl w:val="7DC223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BF01B3B"/>
    <w:multiLevelType w:val="hybridMultilevel"/>
    <w:tmpl w:val="994EC9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B943E3D"/>
    <w:multiLevelType w:val="multilevel"/>
    <w:tmpl w:val="D1369B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3095615"/>
    <w:multiLevelType w:val="hybridMultilevel"/>
    <w:tmpl w:val="8D64B804"/>
    <w:lvl w:ilvl="0" w:tplc="759E88EE">
      <w:start w:val="1"/>
      <w:numFmt w:val="upperLetter"/>
      <w:lvlText w:val="%1."/>
      <w:lvlJc w:val="left"/>
      <w:pPr>
        <w:ind w:left="990" w:hanging="630"/>
      </w:pPr>
      <w:rPr>
        <w:rFonts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234"/>
    <w:multiLevelType w:val="hybridMultilevel"/>
    <w:tmpl w:val="E91EB71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D177F70"/>
    <w:multiLevelType w:val="hybridMultilevel"/>
    <w:tmpl w:val="79A2DB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E20976"/>
    <w:multiLevelType w:val="hybridMultilevel"/>
    <w:tmpl w:val="643CE4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2086DCF"/>
    <w:multiLevelType w:val="hybridMultilevel"/>
    <w:tmpl w:val="F662CA0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6875E23"/>
    <w:multiLevelType w:val="hybridMultilevel"/>
    <w:tmpl w:val="486021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286C21"/>
    <w:multiLevelType w:val="hybridMultilevel"/>
    <w:tmpl w:val="001C6F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427854"/>
    <w:multiLevelType w:val="hybridMultilevel"/>
    <w:tmpl w:val="11424D48"/>
    <w:lvl w:ilvl="0" w:tplc="A3EC01EA">
      <w:start w:val="1"/>
      <w:numFmt w:val="bullet"/>
      <w:lvlText w:val="o"/>
      <w:lvlJc w:val="left"/>
      <w:pPr>
        <w:tabs>
          <w:tab w:val="num" w:pos="780"/>
        </w:tabs>
        <w:ind w:left="780" w:hanging="720"/>
      </w:pPr>
      <w:rPr>
        <w:rFonts w:hint="default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58A4583B"/>
    <w:multiLevelType w:val="hybridMultilevel"/>
    <w:tmpl w:val="338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E53A03"/>
    <w:multiLevelType w:val="hybridMultilevel"/>
    <w:tmpl w:val="AAE220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63CB37E0"/>
    <w:multiLevelType w:val="hybridMultilevel"/>
    <w:tmpl w:val="764CA7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5D629B"/>
    <w:multiLevelType w:val="hybridMultilevel"/>
    <w:tmpl w:val="4F26CF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BD01AE8"/>
    <w:multiLevelType w:val="hybridMultilevel"/>
    <w:tmpl w:val="CFDCE8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C397139"/>
    <w:multiLevelType w:val="hybridMultilevel"/>
    <w:tmpl w:val="B40E24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7"/>
  </w:num>
  <w:num w:numId="6">
    <w:abstractNumId w:val="16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15"/>
  </w:num>
  <w:num w:numId="13">
    <w:abstractNumId w:val="5"/>
  </w:num>
  <w:num w:numId="14">
    <w:abstractNumId w:val="10"/>
  </w:num>
  <w:num w:numId="15">
    <w:abstractNumId w:val="4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22"/>
    <w:rsid w:val="000A289A"/>
    <w:rsid w:val="000A305F"/>
    <w:rsid w:val="000D2313"/>
    <w:rsid w:val="000F4566"/>
    <w:rsid w:val="00114308"/>
    <w:rsid w:val="00122617"/>
    <w:rsid w:val="00130C7E"/>
    <w:rsid w:val="001D22EB"/>
    <w:rsid w:val="00280368"/>
    <w:rsid w:val="00286622"/>
    <w:rsid w:val="00325F4E"/>
    <w:rsid w:val="00341348"/>
    <w:rsid w:val="003E34AF"/>
    <w:rsid w:val="00431D6B"/>
    <w:rsid w:val="00432214"/>
    <w:rsid w:val="00451BA4"/>
    <w:rsid w:val="004666AC"/>
    <w:rsid w:val="00466F33"/>
    <w:rsid w:val="004D0C50"/>
    <w:rsid w:val="004F0714"/>
    <w:rsid w:val="00526E75"/>
    <w:rsid w:val="005331AE"/>
    <w:rsid w:val="0056266C"/>
    <w:rsid w:val="00572428"/>
    <w:rsid w:val="00582572"/>
    <w:rsid w:val="00586A1F"/>
    <w:rsid w:val="005D5AF9"/>
    <w:rsid w:val="005E66B8"/>
    <w:rsid w:val="00662FB0"/>
    <w:rsid w:val="00664989"/>
    <w:rsid w:val="0067404C"/>
    <w:rsid w:val="00685504"/>
    <w:rsid w:val="006E5A3D"/>
    <w:rsid w:val="00733185"/>
    <w:rsid w:val="00746D2B"/>
    <w:rsid w:val="007C0C15"/>
    <w:rsid w:val="007F268A"/>
    <w:rsid w:val="008159BB"/>
    <w:rsid w:val="00906EDC"/>
    <w:rsid w:val="009704CE"/>
    <w:rsid w:val="00A25BAE"/>
    <w:rsid w:val="00A428B2"/>
    <w:rsid w:val="00A4633B"/>
    <w:rsid w:val="00AC7B84"/>
    <w:rsid w:val="00B4487F"/>
    <w:rsid w:val="00B609C1"/>
    <w:rsid w:val="00BB63F5"/>
    <w:rsid w:val="00BC6825"/>
    <w:rsid w:val="00C11C01"/>
    <w:rsid w:val="00C14237"/>
    <w:rsid w:val="00CC2F10"/>
    <w:rsid w:val="00CD27B0"/>
    <w:rsid w:val="00CD3999"/>
    <w:rsid w:val="00D27848"/>
    <w:rsid w:val="00D605D2"/>
    <w:rsid w:val="00DD1C8B"/>
    <w:rsid w:val="00E05BCD"/>
    <w:rsid w:val="00E17F7F"/>
    <w:rsid w:val="00E201DA"/>
    <w:rsid w:val="00E47CC2"/>
    <w:rsid w:val="00E565DE"/>
    <w:rsid w:val="00E5703B"/>
    <w:rsid w:val="00EC6F11"/>
    <w:rsid w:val="00EE5BF4"/>
    <w:rsid w:val="00EF33BA"/>
    <w:rsid w:val="00F0192F"/>
    <w:rsid w:val="00F502CA"/>
    <w:rsid w:val="00F70669"/>
    <w:rsid w:val="00F84E86"/>
    <w:rsid w:val="00FA46A9"/>
    <w:rsid w:val="00FC111E"/>
    <w:rsid w:val="00FC1FA0"/>
    <w:rsid w:val="00FE1663"/>
    <w:rsid w:val="04FA411E"/>
    <w:rsid w:val="0E78BA2D"/>
    <w:rsid w:val="165DBFB6"/>
    <w:rsid w:val="2530C5FA"/>
    <w:rsid w:val="2DBDBF9A"/>
    <w:rsid w:val="6D1A09AB"/>
    <w:rsid w:val="6F51A2F2"/>
    <w:rsid w:val="78E33C44"/>
    <w:rsid w:val="7EA5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A58792F"/>
  <w15:chartTrackingRefBased/>
  <w15:docId w15:val="{FAF2BADB-CEBD-4728-B4AB-D2F70373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  <w:szCs w:val="32"/>
      <w:u w:val="single"/>
    </w:rPr>
  </w:style>
  <w:style w:type="paragraph" w:styleId="Heading5">
    <w:name w:val="heading 5"/>
    <w:basedOn w:val="Normal"/>
    <w:link w:val="Heading5Char"/>
    <w:qFormat/>
    <w:rsid w:val="00341348"/>
    <w:pPr>
      <w:tabs>
        <w:tab w:val="num" w:pos="2041"/>
      </w:tabs>
      <w:spacing w:after="180"/>
      <w:ind w:left="2041" w:hanging="567"/>
      <w:jc w:val="both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link w:val="Heading6Char"/>
    <w:qFormat/>
    <w:rsid w:val="00341348"/>
    <w:pPr>
      <w:tabs>
        <w:tab w:val="num" w:pos="2608"/>
      </w:tabs>
      <w:spacing w:after="180"/>
      <w:ind w:left="2608" w:hanging="567"/>
      <w:jc w:val="both"/>
      <w:outlineLvl w:val="5"/>
    </w:pPr>
    <w:rPr>
      <w:rFonts w:ascii="Arial" w:hAnsi="Arial"/>
      <w:bCs/>
      <w:sz w:val="22"/>
      <w:szCs w:val="22"/>
    </w:rPr>
  </w:style>
  <w:style w:type="paragraph" w:styleId="Heading7">
    <w:name w:val="heading 7"/>
    <w:basedOn w:val="Normal"/>
    <w:link w:val="Heading7Char"/>
    <w:qFormat/>
    <w:rsid w:val="00341348"/>
    <w:pPr>
      <w:tabs>
        <w:tab w:val="num" w:pos="3175"/>
      </w:tabs>
      <w:spacing w:after="180"/>
      <w:ind w:left="3175" w:hanging="567"/>
      <w:jc w:val="both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link w:val="Heading8Char"/>
    <w:qFormat/>
    <w:rsid w:val="00341348"/>
    <w:pPr>
      <w:tabs>
        <w:tab w:val="num" w:pos="3742"/>
      </w:tabs>
      <w:spacing w:after="180"/>
      <w:ind w:left="3742" w:hanging="567"/>
      <w:jc w:val="both"/>
      <w:outlineLvl w:val="7"/>
    </w:pPr>
    <w:rPr>
      <w:rFonts w:ascii="Arial" w:hAnsi="Arial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efaultText" w:customStyle="1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ullet1" w:customStyle="1">
    <w:name w:val="Bullet 1"/>
    <w:basedOn w:val="Normal"/>
    <w:pPr>
      <w:autoSpaceDE w:val="0"/>
      <w:autoSpaceDN w:val="0"/>
      <w:adjustRightInd w:val="0"/>
      <w:ind w:left="360" w:hanging="360"/>
    </w:pPr>
    <w:rPr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lockText">
    <w:name w:val="Block Text"/>
    <w:basedOn w:val="Normal"/>
    <w:pPr>
      <w:ind w:left="5760" w:right="-694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tabs>
        <w:tab w:val="left" w:pos="4962"/>
        <w:tab w:val="left" w:pos="6521"/>
      </w:tabs>
      <w:ind w:left="6521" w:hanging="6521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662FB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662FB0"/>
    <w:rPr>
      <w:rFonts w:ascii="Segoe UI" w:hAnsi="Segoe UI" w:cs="Segoe UI"/>
      <w:sz w:val="18"/>
      <w:szCs w:val="18"/>
      <w:lang w:eastAsia="en-US"/>
    </w:rPr>
  </w:style>
  <w:style w:type="character" w:styleId="Heading5Char" w:customStyle="1">
    <w:name w:val="Heading 5 Char"/>
    <w:link w:val="Heading5"/>
    <w:rsid w:val="00341348"/>
    <w:rPr>
      <w:rFonts w:ascii="Arial" w:hAnsi="Arial"/>
      <w:sz w:val="22"/>
      <w:lang w:eastAsia="en-US"/>
    </w:rPr>
  </w:style>
  <w:style w:type="character" w:styleId="Heading6Char" w:customStyle="1">
    <w:name w:val="Heading 6 Char"/>
    <w:link w:val="Heading6"/>
    <w:rsid w:val="00341348"/>
    <w:rPr>
      <w:rFonts w:ascii="Arial" w:hAnsi="Arial"/>
      <w:bCs/>
      <w:sz w:val="22"/>
      <w:szCs w:val="22"/>
      <w:lang w:eastAsia="en-US"/>
    </w:rPr>
  </w:style>
  <w:style w:type="character" w:styleId="Heading7Char" w:customStyle="1">
    <w:name w:val="Heading 7 Char"/>
    <w:link w:val="Heading7"/>
    <w:rsid w:val="00341348"/>
    <w:rPr>
      <w:rFonts w:ascii="Arial" w:hAnsi="Arial"/>
      <w:sz w:val="22"/>
      <w:lang w:eastAsia="en-US"/>
    </w:rPr>
  </w:style>
  <w:style w:type="character" w:styleId="Heading8Char" w:customStyle="1">
    <w:name w:val="Heading 8 Char"/>
    <w:link w:val="Heading8"/>
    <w:rsid w:val="00341348"/>
    <w:rPr>
      <w:rFonts w:ascii="Arial" w:hAnsi="Arial"/>
      <w:sz w:val="22"/>
      <w:lang w:eastAsia="en-US"/>
    </w:rPr>
  </w:style>
  <w:style w:type="paragraph" w:styleId="BodyTextIndent1" w:customStyle="1">
    <w:name w:val="Body Text Indent 1"/>
    <w:basedOn w:val="Normal"/>
    <w:rsid w:val="00341348"/>
    <w:pPr>
      <w:spacing w:after="180"/>
      <w:ind w:left="907"/>
      <w:jc w:val="both"/>
    </w:pPr>
    <w:rPr>
      <w:rFonts w:ascii="Arial" w:hAnsi="Arial" w:cs="Arial"/>
      <w:sz w:val="22"/>
      <w:szCs w:val="20"/>
    </w:rPr>
  </w:style>
  <w:style w:type="paragraph" w:styleId="Heading1Bold" w:customStyle="1">
    <w:name w:val="Heading 1 Bold"/>
    <w:basedOn w:val="Heading1"/>
    <w:next w:val="BodyTextIndent1"/>
    <w:rsid w:val="00341348"/>
    <w:pPr>
      <w:tabs>
        <w:tab w:val="num" w:pos="907"/>
      </w:tabs>
      <w:spacing w:after="180"/>
      <w:ind w:left="907" w:hanging="907"/>
      <w:jc w:val="both"/>
    </w:pPr>
    <w:rPr>
      <w:rFonts w:cs="Times New Roman"/>
      <w:bCs w:val="0"/>
      <w:sz w:val="24"/>
      <w:szCs w:val="22"/>
    </w:rPr>
  </w:style>
  <w:style w:type="character" w:styleId="FooterChar" w:customStyle="1">
    <w:name w:val="Footer Char"/>
    <w:link w:val="Footer"/>
    <w:rsid w:val="00D605D2"/>
    <w:rPr>
      <w:sz w:val="24"/>
      <w:szCs w:val="24"/>
      <w:lang w:eastAsia="en-US"/>
    </w:rPr>
  </w:style>
  <w:style w:type="character" w:styleId="PageNumber">
    <w:name w:val="page number"/>
    <w:rsid w:val="00280368"/>
  </w:style>
  <w:style w:type="character" w:styleId="Heading1Char" w:customStyle="1">
    <w:name w:val="Heading 1 Char"/>
    <w:link w:val="Heading1"/>
    <w:rsid w:val="00EE5BF4"/>
    <w:rPr>
      <w:rFonts w:ascii="Arial" w:hAnsi="Arial" w:cs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ink/ink2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image" Target="media/image3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ink/ink1.xml" Id="rId11" /><Relationship Type="http://schemas.openxmlformats.org/officeDocument/2006/relationships/numbering" Target="numbering.xml" Id="rId5" /><Relationship Type="http://schemas.openxmlformats.org/officeDocument/2006/relationships/customXml" Target="ink/ink3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.png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3:25:14.822"/>
    </inkml:context>
    <inkml:brush xml:id="br0">
      <inkml:brushProperty name="width" value="0.05005" units="cm"/>
      <inkml:brushProperty name="height" value="0.05005" units="cm"/>
    </inkml:brush>
  </inkml:definitions>
  <inkml:trace contextRef="#ctx0" brushRef="#br0">24 768,'0'0,"0"0,0-3,0 0,0-17,3 6,0 1,4-26,-1 15,1-5,6-44,-4 40,2-7,2-39,-7 44,2-3,5-28,-9 44,12-22,-3-16,-8 36,10-5,5-4,-14 22,1-4,6 2,-9 8,5 3,5 15,-11-9,7 32,10 23,-15-41,16 37,6 24,-23-64,18 43,11 8,-25-50,10 21,9 3,-21-31,1 2,13-5,-16-4,5-4,4-17,-10 15,14-19,3-17,-17 35,14-36,-4-12,-12 50,18-53,-6 9,-12 43,12-18,0 9,-13 12,20 8,-1 26,-18-32,32 51,6 14,-39-66,47 80,-3-4,-42-73,51 70,2-24,-51-45,49 36,9-22,-58-17,62 6,-12-25,-48 16,60-37,-9-7,-48 39,51-66,-10 6,-41 54,51-73,-10 20,-41 53,51-53,-12 29,-37 28,49-11,-5 35,-37-10,61 41,2 26,-49-45,113 105,-44-45,-63-54,94 66,-49-53,-47-26,70 26,-43-28,-33-9,49 4,-44-17,-17 1,22-3,-28-7,-4 6,-2-13,-6 12,0 3,-13-15,-6-3,5 6,-46-36,3 21,9 5,-124-33,51 37,3 0,-153 3,132 23,-6 1,-113 22,160-11,-22 3,-52 22,106-28,-14 2,-52 13,77-16,-3 4,-47 5,64-12,-31-3,-34 15,68-13,-30-1,-31 1,66-5,-20 3,-6 1,40-4,-2-10,8 1,10 6,3 1,0 0,29-12,31-8,-48 16,95-32,104-17,-166 42,215-44,130-24,-320 65,297-45,56 0,-372 51,282-44,17-27,-319 72,176-59,-207 66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3:25:13.008"/>
    </inkml:context>
    <inkml:brush xml:id="br0">
      <inkml:brushProperty name="width" value="0.05005" units="cm"/>
      <inkml:brushProperty name="height" value="0.05005" units="cm"/>
    </inkml:brush>
  </inkml:definitions>
  <inkml:trace contextRef="#ctx0" brushRef="#br0">40 80,'0'0,"0"0,0 0,0 0,0 0,13-6,7 6,-15 0,30-7,17 0,-41 6,25-11,30 12,-52 0,31-6,8-1,-45 6,37-5,2 0,-44 5,40-5,3 0,-42 5,32 2,-3-8,-31 7,22 0,-10 0,-14 0,13 0,-7 0,-6 0,4 0,-4 0,-4 7,-9 6,-16 16,25-25,-42 42,-4 4,40-40,-56 56,7-13,45-40,-58 53,18-18,42-36,-41 41,18-24,23-19,-34 30,16-20,20-14,-16 14,6-5,13-10,-12 8,5-3,8-6,-1 2,7-1,0-3,0 4,0-1,0-3,13 5,-5-3,-2-2,13 5,-3-3,-5-2,29-2,-18 0,-5 0,36 0,-28-3,-4 0,32-4,-23 1,0-1,16-6,-23 10,0-1,17-9,-22 10,4-1,4 4,-11 0,3 0,9 0,3 3,6 1,-36-4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3:25:13.476"/>
    </inkml:context>
    <inkml:brush xml:id="br0">
      <inkml:brushProperty name="width" value="0.05005" units="cm"/>
      <inkml:brushProperty name="height" value="0.05005" units="cm"/>
    </inkml:brush>
  </inkml:definitions>
  <inkml:trace contextRef="#ctx0" brushRef="#br0">0 7,'0'0,"0"-6,0 5,0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 xmlns="268262b3-6a3d-49f4-84d8-47472ba83394">5</Issue>
    <ReviewDue xmlns="268262b3-6a3d-49f4-84d8-47472ba83394">2023-02-01T00:00:00+00:00</ReviewDue>
    <LastReviewed xmlns="268262b3-6a3d-49f4-84d8-47472ba83394">2022-01-12T00:00:00+00:00</LastReviewed>
    <IssuingDepartment xmlns="268262b3-6a3d-49f4-84d8-47472ba83394">Transport</IssuingDepartmen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CC425F672674E9A1E7775BA04E86B" ma:contentTypeVersion="10" ma:contentTypeDescription="Create a new document." ma:contentTypeScope="" ma:versionID="9ba4f2b1d12949084abbb0e795ba871d">
  <xsd:schema xmlns:xsd="http://www.w3.org/2001/XMLSchema" xmlns:xs="http://www.w3.org/2001/XMLSchema" xmlns:p="http://schemas.microsoft.com/office/2006/metadata/properties" xmlns:ns2="268262b3-6a3d-49f4-84d8-47472ba83394" xmlns:ns3="5acad168-76d8-4d43-bb94-071e65f4c01c" targetNamespace="http://schemas.microsoft.com/office/2006/metadata/properties" ma:root="true" ma:fieldsID="b6aa9e5be3e3a344629e2a2e7901f042" ns2:_="" ns3:_="">
    <xsd:import namespace="268262b3-6a3d-49f4-84d8-47472ba83394"/>
    <xsd:import namespace="5acad168-76d8-4d43-bb94-071e65f4c01c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2:LastReviewed" minOccurs="0"/>
                <xsd:element ref="ns2:IssuingDepartm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ewDu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2b3-6a3d-49f4-84d8-47472ba83394" elementFormDefault="qualified">
    <xsd:import namespace="http://schemas.microsoft.com/office/2006/documentManagement/types"/>
    <xsd:import namespace="http://schemas.microsoft.com/office/infopath/2007/PartnerControls"/>
    <xsd:element name="Issue" ma:index="8" nillable="true" ma:displayName="Issue" ma:format="Dropdown" ma:internalName="Issue">
      <xsd:simpleType>
        <xsd:restriction base="dms:Text">
          <xsd:maxLength value="255"/>
        </xsd:restriction>
      </xsd:simpleType>
    </xsd:element>
    <xsd:element name="LastReviewed" ma:index="9" nillable="true" ma:displayName="Last Reviewed" ma:format="DateOnly" ma:internalName="LastReviewed">
      <xsd:simpleType>
        <xsd:restriction base="dms:DateTime"/>
      </xsd:simpleType>
    </xsd:element>
    <xsd:element name="IssuingDepartment" ma:index="10" nillable="true" ma:displayName="Issuing Department" ma:format="Dropdown" ma:internalName="IssuingDepartment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eviewDue" ma:index="15" nillable="true" ma:displayName="Review Due" ma:format="DateOnly" ma:internalName="ReviewDu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d168-76d8-4d43-bb94-071e65f4c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49ED4-1ABD-4156-B111-5A82F611299E}">
  <ds:schemaRefs>
    <ds:schemaRef ds:uri="http://schemas.microsoft.com/office/2006/metadata/properties"/>
    <ds:schemaRef ds:uri="http://www.w3.org/2000/xmlns/"/>
    <ds:schemaRef ds:uri="268262b3-6a3d-49f4-84d8-47472ba83394"/>
  </ds:schemaRefs>
</ds:datastoreItem>
</file>

<file path=customXml/itemProps2.xml><?xml version="1.0" encoding="utf-8"?>
<ds:datastoreItem xmlns:ds="http://schemas.openxmlformats.org/officeDocument/2006/customXml" ds:itemID="{96302B1E-418A-44B7-858D-3A68B29CCAE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464D81E-F07D-410A-B406-482D4976421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68262b3-6a3d-49f4-84d8-47472ba83394"/>
    <ds:schemaRef ds:uri="5acad168-76d8-4d43-bb94-071e65f4c01c"/>
  </ds:schemaRefs>
</ds:datastoreItem>
</file>

<file path=customXml/itemProps4.xml><?xml version="1.0" encoding="utf-8"?>
<ds:datastoreItem xmlns:ds="http://schemas.openxmlformats.org/officeDocument/2006/customXml" ds:itemID="{C1F4DDEB-974D-4AA1-819E-D65E2B35115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Zak Allen</dc:creator>
  <cp:keywords/>
  <dc:description/>
  <cp:lastModifiedBy>Zak Allan</cp:lastModifiedBy>
  <cp:revision>5</cp:revision>
  <cp:lastPrinted>2020-03-17T21:36:00Z</cp:lastPrinted>
  <dcterms:created xsi:type="dcterms:W3CDTF">2021-02-10T13:32:00Z</dcterms:created>
  <dcterms:modified xsi:type="dcterms:W3CDTF">2022-01-12T15:58:18Z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-1017031102</vt:i4>
  </property>
  <property fmtid="{D5CDD505-2E9C-101B-9397-08002B2CF9AE}" pid="3" name="_NewReviewCycle">
    <vt:lpwstr/>
  </property>
  <property fmtid="{D5CDD505-2E9C-101B-9397-08002B2CF9AE}" pid="4" name="_EmailSubject">
    <vt:lpwstr>Policy amendment</vt:lpwstr>
  </property>
  <property fmtid="{D5CDD505-2E9C-101B-9397-08002B2CF9AE}" pid="5" name="_AuthorEmail">
    <vt:lpwstr>zallan@apwebbplanthire.co.uk</vt:lpwstr>
  </property>
  <property fmtid="{D5CDD505-2E9C-101B-9397-08002B2CF9AE}" pid="6" name="_AuthorEmailDisplayName">
    <vt:lpwstr>Zak Allan</vt:lpwstr>
  </property>
  <property fmtid="{D5CDD505-2E9C-101B-9397-08002B2CF9AE}" pid="7" name="_ReviewingToolsShownOnce">
    <vt:lpwstr/>
  </property>
  <property fmtid="{D5CDD505-2E9C-101B-9397-08002B2CF9AE}" pid="8" name="Issue">
    <vt:lpwstr>4</vt:lpwstr>
  </property>
  <property fmtid="{D5CDD505-2E9C-101B-9397-08002B2CF9AE}" pid="9" name="LastReviewed">
    <vt:lpwstr>2020-02-20T00:00:00Z</vt:lpwstr>
  </property>
  <property fmtid="{D5CDD505-2E9C-101B-9397-08002B2CF9AE}" pid="10" name="ReviewDue">
    <vt:lpwstr>2021-02-20T00:00:00Z</vt:lpwstr>
  </property>
  <property fmtid="{D5CDD505-2E9C-101B-9397-08002B2CF9AE}" pid="11" name="ContentTypeId">
    <vt:lpwstr>0x0101002EFCC425F672674E9A1E7775BA04E86B</vt:lpwstr>
  </property>
</Properties>
</file>